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99E4" w14:textId="77777777" w:rsidR="00801E5C" w:rsidRDefault="00801E5C" w:rsidP="00801E5C">
      <w:r>
        <w:t>A Pécsi Tudományegyetemen létrehozandó Tudományos és Innovációs Park nyert el 4 milliárd forint uniós támogatást, a „Regionális kutatóintézeti kapacitások megerősítése” elnevezésű GINOP-felhívás eredményeként. A Magyar Közlönyben a karácsonyi ünnepek előtt közzétett kormányzati döntés elősegíti a Pécsi Tudományegyetem vállalkozási és gazdaságfejlesztési funkciójának megerősítését annak érdekében, hogy az intézmény képes legyen egy térségfejlesztő tudományegyetem szerepének betöltésére.</w:t>
      </w:r>
    </w:p>
    <w:p w14:paraId="0797BE16" w14:textId="77777777" w:rsidR="00801E5C" w:rsidRDefault="00801E5C" w:rsidP="00801E5C"/>
    <w:p w14:paraId="63640803" w14:textId="77777777" w:rsidR="00801E5C" w:rsidRDefault="00801E5C" w:rsidP="00801E5C">
      <w:r>
        <w:t xml:space="preserve">További részletek és </w:t>
      </w:r>
      <w:proofErr w:type="spellStart"/>
      <w:r>
        <w:t>Csortos</w:t>
      </w:r>
      <w:proofErr w:type="spellEnd"/>
      <w:r>
        <w:t xml:space="preserve"> Szabolcs fotói itt érhetőek el:</w:t>
      </w:r>
    </w:p>
    <w:p w14:paraId="5191F1CA" w14:textId="0F9459DF" w:rsidR="00C475BC" w:rsidRDefault="00801E5C" w:rsidP="00801E5C">
      <w:hyperlink r:id="rId4" w:history="1">
        <w:r>
          <w:rPr>
            <w:rStyle w:val="Hiperhivatkozs"/>
          </w:rPr>
          <w:t>https://univpecs.com/tudomany/tudomanyos_es_innovacios_park_letesul_pecsett</w:t>
        </w:r>
      </w:hyperlink>
    </w:p>
    <w:sectPr w:rsidR="00C4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5C"/>
    <w:rsid w:val="00801E5C"/>
    <w:rsid w:val="00C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1164"/>
  <w15:chartTrackingRefBased/>
  <w15:docId w15:val="{2B4A5E80-23C0-4B74-ACB1-993BA3E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E5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01E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pecs.com/tudomany/tudomanyos_es_innovacios_park_letesul_pecse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2021-01-06T08:24:00Z</dcterms:created>
  <dcterms:modified xsi:type="dcterms:W3CDTF">2021-01-06T08:25:00Z</dcterms:modified>
</cp:coreProperties>
</file>