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09DC6" w14:textId="77777777" w:rsidR="00A4079B" w:rsidRPr="004E676E" w:rsidRDefault="00A4079B" w:rsidP="00A4079B">
      <w:pPr>
        <w:shd w:val="clear" w:color="auto" w:fill="FFFFFF"/>
        <w:spacing w:line="384" w:lineRule="atLeast"/>
        <w:jc w:val="both"/>
        <w:textAlignment w:val="baseline"/>
        <w:rPr>
          <w:rFonts w:ascii="inherit" w:eastAsia="Times New Roman" w:hAnsi="inherit" w:cs="Open Sans"/>
          <w:b/>
          <w:color w:val="333333"/>
          <w:sz w:val="32"/>
          <w:szCs w:val="32"/>
          <w:lang w:eastAsia="hu-HU"/>
        </w:rPr>
      </w:pPr>
      <w:r w:rsidRPr="004E676E">
        <w:rPr>
          <w:rFonts w:ascii="inherit" w:eastAsia="Times New Roman" w:hAnsi="inherit" w:cs="Open Sans"/>
          <w:b/>
          <w:color w:val="333333"/>
          <w:sz w:val="32"/>
          <w:szCs w:val="32"/>
          <w:lang w:eastAsia="hu-HU"/>
        </w:rPr>
        <w:t>THE XXV JUBILEE SPRING WIND CONFERENCE WAS A SUCCESS</w:t>
      </w:r>
    </w:p>
    <w:p w14:paraId="4C615838" w14:textId="3902A200" w:rsidR="00A4079B" w:rsidRDefault="00A4079B" w:rsidP="00A4079B">
      <w:pPr>
        <w:shd w:val="clear" w:color="auto" w:fill="FFFFFF"/>
        <w:spacing w:line="384" w:lineRule="atLeast"/>
        <w:jc w:val="both"/>
        <w:textAlignment w:val="baseline"/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</w:pPr>
      <w:proofErr w:type="spellStart"/>
      <w:r w:rsidRPr="004E676E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>This</w:t>
      </w:r>
      <w:proofErr w:type="spellEnd"/>
      <w:r w:rsidRPr="004E676E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4E676E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>year</w:t>
      </w:r>
      <w:proofErr w:type="spellEnd"/>
      <w:r w:rsidRPr="004E676E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 xml:space="preserve">, </w:t>
      </w:r>
      <w:proofErr w:type="spellStart"/>
      <w:r w:rsidRPr="004E676E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>the</w:t>
      </w:r>
      <w:proofErr w:type="spellEnd"/>
      <w:r w:rsidRPr="004E676E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 xml:space="preserve"> Spring </w:t>
      </w:r>
      <w:proofErr w:type="spellStart"/>
      <w:r w:rsidRPr="004E676E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>Wind</w:t>
      </w:r>
      <w:proofErr w:type="spellEnd"/>
      <w:r w:rsidRPr="004E676E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4E676E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>Conference</w:t>
      </w:r>
      <w:proofErr w:type="spellEnd"/>
      <w:r w:rsidRPr="004E676E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 xml:space="preserve">, an </w:t>
      </w:r>
      <w:proofErr w:type="spellStart"/>
      <w:r w:rsidRPr="004E676E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>international</w:t>
      </w:r>
      <w:proofErr w:type="spellEnd"/>
      <w:r w:rsidRPr="004E676E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4E676E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>scientific</w:t>
      </w:r>
      <w:proofErr w:type="spellEnd"/>
      <w:r w:rsidRPr="004E676E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4E676E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>event</w:t>
      </w:r>
      <w:proofErr w:type="spellEnd"/>
      <w:r w:rsidRPr="004E676E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4E676E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>organized</w:t>
      </w:r>
      <w:proofErr w:type="spellEnd"/>
      <w:r w:rsidRPr="004E676E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4E676E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>by</w:t>
      </w:r>
      <w:proofErr w:type="spellEnd"/>
      <w:r w:rsidRPr="004E676E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4E676E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>the</w:t>
      </w:r>
      <w:proofErr w:type="spellEnd"/>
      <w:r w:rsidRPr="004E676E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 xml:space="preserve"> National </w:t>
      </w:r>
      <w:proofErr w:type="spellStart"/>
      <w:r w:rsidRPr="004E676E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>Association</w:t>
      </w:r>
      <w:proofErr w:type="spellEnd"/>
      <w:r w:rsidRPr="004E676E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 xml:space="preserve"> of </w:t>
      </w:r>
      <w:proofErr w:type="spellStart"/>
      <w:r w:rsidRPr="004E676E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>Doctoral</w:t>
      </w:r>
      <w:proofErr w:type="spellEnd"/>
      <w:r w:rsidRPr="004E676E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4E676E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>Students</w:t>
      </w:r>
      <w:proofErr w:type="spellEnd"/>
      <w:r w:rsidRPr="004E676E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 xml:space="preserve">, </w:t>
      </w:r>
      <w:proofErr w:type="spellStart"/>
      <w:r w:rsidRPr="004E676E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>took</w:t>
      </w:r>
      <w:proofErr w:type="spellEnd"/>
      <w:r w:rsidRPr="004E676E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4E676E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>place</w:t>
      </w:r>
      <w:proofErr w:type="spellEnd"/>
      <w:r w:rsidRPr="004E676E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4E676E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>for</w:t>
      </w:r>
      <w:proofErr w:type="spellEnd"/>
      <w:r w:rsidRPr="004E676E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4E676E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>the</w:t>
      </w:r>
      <w:proofErr w:type="spellEnd"/>
      <w:r w:rsidRPr="004E676E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4E676E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>twenty-fifth</w:t>
      </w:r>
      <w:proofErr w:type="spellEnd"/>
      <w:r w:rsidRPr="004E676E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4E676E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>time</w:t>
      </w:r>
      <w:proofErr w:type="spellEnd"/>
      <w:r w:rsidRPr="004E676E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>. The University o</w:t>
      </w:r>
      <w:r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 xml:space="preserve">f Pécs </w:t>
      </w:r>
      <w:proofErr w:type="spellStart"/>
      <w:r w:rsidRPr="004E676E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>won</w:t>
      </w:r>
      <w:proofErr w:type="spellEnd"/>
      <w:r w:rsidRPr="004E676E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4E676E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>the</w:t>
      </w:r>
      <w:proofErr w:type="spellEnd"/>
      <w:r w:rsidRPr="004E676E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4E676E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>right</w:t>
      </w:r>
      <w:proofErr w:type="spellEnd"/>
      <w:r w:rsidRPr="004E676E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4E676E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>to</w:t>
      </w:r>
      <w:proofErr w:type="spellEnd"/>
      <w:r w:rsidRPr="004E676E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4E676E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>organize</w:t>
      </w:r>
      <w:proofErr w:type="spellEnd"/>
      <w:r w:rsidRPr="004E676E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4E676E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>the</w:t>
      </w:r>
      <w:proofErr w:type="spellEnd"/>
      <w:r w:rsidRPr="004E676E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4E676E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>jubilee</w:t>
      </w:r>
      <w:proofErr w:type="spellEnd"/>
      <w:r w:rsidRPr="004E676E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4E676E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>event</w:t>
      </w:r>
      <w:proofErr w:type="spellEnd"/>
      <w:r w:rsidRPr="004E676E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4E676E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>this</w:t>
      </w:r>
      <w:proofErr w:type="spellEnd"/>
      <w:r w:rsidRPr="004E676E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4E676E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>year</w:t>
      </w:r>
      <w:proofErr w:type="spellEnd"/>
      <w:r w:rsidRPr="004E676E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 xml:space="preserve">, </w:t>
      </w:r>
      <w:proofErr w:type="spellStart"/>
      <w:r w:rsidRPr="004E676E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>so</w:t>
      </w:r>
      <w:proofErr w:type="spellEnd"/>
      <w:r w:rsidRPr="004E676E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4E676E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>the</w:t>
      </w:r>
      <w:proofErr w:type="spellEnd"/>
      <w:r w:rsidRPr="004E676E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4E676E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>multidisciplinary</w:t>
      </w:r>
      <w:proofErr w:type="spellEnd"/>
      <w:r w:rsidRPr="004E676E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4E676E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>conference</w:t>
      </w:r>
      <w:proofErr w:type="spellEnd"/>
      <w:r w:rsidRPr="004E676E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4E676E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>was</w:t>
      </w:r>
      <w:proofErr w:type="spellEnd"/>
      <w:r w:rsidRPr="004E676E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4E676E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>hosted</w:t>
      </w:r>
      <w:proofErr w:type="spellEnd"/>
      <w:r w:rsidRPr="004E676E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4E676E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>by</w:t>
      </w:r>
      <w:proofErr w:type="spellEnd"/>
      <w:r w:rsidRPr="004E676E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4E676E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>the</w:t>
      </w:r>
      <w:proofErr w:type="spellEnd"/>
      <w:r w:rsidRPr="004E676E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 xml:space="preserve"> city of Pécs (Kodály Center, South </w:t>
      </w:r>
      <w:proofErr w:type="spellStart"/>
      <w:r w:rsidRPr="004E676E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>Transdanubian</w:t>
      </w:r>
      <w:proofErr w:type="spellEnd"/>
      <w:r w:rsidRPr="004E676E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4E676E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>Regional</w:t>
      </w:r>
      <w:proofErr w:type="spellEnd"/>
      <w:r w:rsidRPr="004E676E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4E676E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>Library</w:t>
      </w:r>
      <w:proofErr w:type="spellEnd"/>
      <w:r w:rsidRPr="004E676E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 xml:space="preserve"> and </w:t>
      </w:r>
      <w:proofErr w:type="spellStart"/>
      <w:r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>Knowledge</w:t>
      </w:r>
      <w:proofErr w:type="spellEnd"/>
      <w:r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 xml:space="preserve"> Centre) </w:t>
      </w:r>
      <w:proofErr w:type="spellStart"/>
      <w:r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>from</w:t>
      </w:r>
      <w:proofErr w:type="spellEnd"/>
      <w:r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 xml:space="preserve"> 6-8 May.</w:t>
      </w:r>
    </w:p>
    <w:p w14:paraId="350DA501" w14:textId="677FEA62" w:rsidR="00A4079B" w:rsidRDefault="00A4079B" w:rsidP="00A4079B">
      <w:pPr>
        <w:shd w:val="clear" w:color="auto" w:fill="FFFFFF"/>
        <w:spacing w:line="384" w:lineRule="atLeast"/>
        <w:jc w:val="both"/>
        <w:textAlignment w:val="baseline"/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</w:pPr>
      <w:r w:rsidRPr="00B677A1">
        <w:rPr>
          <w:rFonts w:ascii="inherit" w:eastAsia="Times New Roman" w:hAnsi="inherit" w:cs="Open Sans"/>
          <w:b/>
          <w:bCs/>
          <w:noProof/>
          <w:color w:val="333333"/>
          <w:sz w:val="26"/>
          <w:szCs w:val="26"/>
          <w:bdr w:val="none" w:sz="0" w:space="0" w:color="auto" w:frame="1"/>
          <w:lang w:eastAsia="hu-HU"/>
        </w:rPr>
        <w:drawing>
          <wp:inline distT="0" distB="0" distL="0" distR="0" wp14:anchorId="314F9555" wp14:editId="0CEEA9AA">
            <wp:extent cx="5760720" cy="3843655"/>
            <wp:effectExtent l="0" t="0" r="0" b="4445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3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824B63" w14:textId="35B0F1AF" w:rsidR="00A4079B" w:rsidRDefault="00A4079B" w:rsidP="00A4079B">
      <w:pPr>
        <w:shd w:val="clear" w:color="auto" w:fill="FFFFFF"/>
        <w:spacing w:line="384" w:lineRule="atLeast"/>
        <w:jc w:val="both"/>
        <w:textAlignment w:val="baseline"/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</w:pPr>
      <w:r w:rsidRPr="004E676E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 xml:space="preserve">The </w:t>
      </w:r>
      <w:proofErr w:type="spellStart"/>
      <w:r w:rsidRPr="004E676E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>event</w:t>
      </w:r>
      <w:proofErr w:type="spellEnd"/>
      <w:r w:rsidRPr="004E676E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4E676E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>provided</w:t>
      </w:r>
      <w:proofErr w:type="spellEnd"/>
      <w:r w:rsidRPr="004E676E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 xml:space="preserve"> an </w:t>
      </w:r>
      <w:proofErr w:type="spellStart"/>
      <w:r w:rsidRPr="004E676E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>opportunity</w:t>
      </w:r>
      <w:proofErr w:type="spellEnd"/>
      <w:r w:rsidRPr="004E676E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4E676E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>for</w:t>
      </w:r>
      <w:proofErr w:type="spellEnd"/>
      <w:r w:rsidRPr="004E676E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4E676E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>Hungarian</w:t>
      </w:r>
      <w:proofErr w:type="spellEnd"/>
      <w:r w:rsidRPr="004E676E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4E676E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>doctoral</w:t>
      </w:r>
      <w:proofErr w:type="spellEnd"/>
      <w:r w:rsidRPr="004E676E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4E676E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>students</w:t>
      </w:r>
      <w:proofErr w:type="spellEnd"/>
      <w:r w:rsidRPr="004E676E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 xml:space="preserve"> and </w:t>
      </w:r>
      <w:proofErr w:type="spellStart"/>
      <w:r w:rsidRPr="004E676E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>young</w:t>
      </w:r>
      <w:proofErr w:type="spellEnd"/>
      <w:r w:rsidRPr="004E676E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4E676E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>researchers</w:t>
      </w:r>
      <w:proofErr w:type="spellEnd"/>
      <w:r w:rsidRPr="004E676E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4E676E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>from</w:t>
      </w:r>
      <w:proofErr w:type="spellEnd"/>
      <w:r w:rsidRPr="004E676E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 xml:space="preserve"> Hungary and </w:t>
      </w:r>
      <w:proofErr w:type="spellStart"/>
      <w:r w:rsidRPr="004E676E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>beyond</w:t>
      </w:r>
      <w:proofErr w:type="spellEnd"/>
      <w:r w:rsidRPr="004E676E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4E676E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>to</w:t>
      </w:r>
      <w:proofErr w:type="spellEnd"/>
      <w:r w:rsidRPr="004E676E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4E676E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>present</w:t>
      </w:r>
      <w:proofErr w:type="spellEnd"/>
      <w:r w:rsidRPr="004E676E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4E676E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>their</w:t>
      </w:r>
      <w:proofErr w:type="spellEnd"/>
      <w:r w:rsidRPr="004E676E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4E676E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>research</w:t>
      </w:r>
      <w:proofErr w:type="spellEnd"/>
      <w:r w:rsidRPr="004E676E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4E676E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>results</w:t>
      </w:r>
      <w:proofErr w:type="spellEnd"/>
      <w:r w:rsidRPr="004E676E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 xml:space="preserve"> and </w:t>
      </w:r>
      <w:proofErr w:type="spellStart"/>
      <w:r w:rsidRPr="004E676E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>establish</w:t>
      </w:r>
      <w:proofErr w:type="spellEnd"/>
      <w:r w:rsidRPr="004E676E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4E676E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>personal</w:t>
      </w:r>
      <w:proofErr w:type="spellEnd"/>
      <w:r w:rsidRPr="004E676E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 xml:space="preserve"> and </w:t>
      </w:r>
      <w:proofErr w:type="spellStart"/>
      <w:r w:rsidRPr="004E676E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>professional</w:t>
      </w:r>
      <w:proofErr w:type="spellEnd"/>
      <w:r w:rsidRPr="004E676E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4E676E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>collaborations</w:t>
      </w:r>
      <w:proofErr w:type="spellEnd"/>
      <w:r w:rsidRPr="004E676E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 xml:space="preserve">. </w:t>
      </w:r>
      <w:proofErr w:type="spellStart"/>
      <w:r w:rsidRPr="004E676E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>Doctoral</w:t>
      </w:r>
      <w:proofErr w:type="spellEnd"/>
      <w:r w:rsidRPr="004E676E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4E676E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>students</w:t>
      </w:r>
      <w:proofErr w:type="spellEnd"/>
      <w:r w:rsidRPr="004E676E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4E676E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>from</w:t>
      </w:r>
      <w:proofErr w:type="spellEnd"/>
      <w:r w:rsidRPr="004E676E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4E676E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>all</w:t>
      </w:r>
      <w:proofErr w:type="spellEnd"/>
      <w:r w:rsidRPr="004E676E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 xml:space="preserve"> over </w:t>
      </w:r>
      <w:proofErr w:type="spellStart"/>
      <w:r w:rsidRPr="004E676E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>the</w:t>
      </w:r>
      <w:proofErr w:type="spellEnd"/>
      <w:r w:rsidRPr="004E676E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 xml:space="preserve"> country and </w:t>
      </w:r>
      <w:proofErr w:type="spellStart"/>
      <w:r w:rsidRPr="004E676E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>from</w:t>
      </w:r>
      <w:proofErr w:type="spellEnd"/>
      <w:r w:rsidRPr="004E676E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 xml:space="preserve"> a </w:t>
      </w:r>
      <w:proofErr w:type="spellStart"/>
      <w:r w:rsidRPr="004E676E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>wide</w:t>
      </w:r>
      <w:proofErr w:type="spellEnd"/>
      <w:r w:rsidRPr="004E676E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4E676E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>range</w:t>
      </w:r>
      <w:proofErr w:type="spellEnd"/>
      <w:r w:rsidRPr="004E676E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 xml:space="preserve"> of </w:t>
      </w:r>
      <w:proofErr w:type="spellStart"/>
      <w:r w:rsidRPr="004E676E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>disciplines</w:t>
      </w:r>
      <w:proofErr w:type="spellEnd"/>
      <w:r w:rsidRPr="004E676E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4E676E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>came</w:t>
      </w:r>
      <w:proofErr w:type="spellEnd"/>
      <w:r w:rsidRPr="004E676E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4E676E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>to</w:t>
      </w:r>
      <w:proofErr w:type="spellEnd"/>
      <w:r w:rsidRPr="004E676E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4E676E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>present</w:t>
      </w:r>
      <w:proofErr w:type="spellEnd"/>
      <w:r w:rsidRPr="004E676E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4E676E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>their</w:t>
      </w:r>
      <w:proofErr w:type="spellEnd"/>
      <w:r w:rsidRPr="004E676E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4E676E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>scientific</w:t>
      </w:r>
      <w:proofErr w:type="spellEnd"/>
      <w:r w:rsidRPr="004E676E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4E676E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>results</w:t>
      </w:r>
      <w:proofErr w:type="spellEnd"/>
      <w:r w:rsidRPr="004E676E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 xml:space="preserve"> in </w:t>
      </w:r>
      <w:proofErr w:type="spellStart"/>
      <w:r w:rsidRPr="004E676E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>the</w:t>
      </w:r>
      <w:proofErr w:type="spellEnd"/>
      <w:r w:rsidRPr="004E676E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4E676E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>form</w:t>
      </w:r>
      <w:proofErr w:type="spellEnd"/>
      <w:r w:rsidRPr="004E676E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 xml:space="preserve"> of </w:t>
      </w:r>
      <w:proofErr w:type="spellStart"/>
      <w:r w:rsidRPr="004E676E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>lectures</w:t>
      </w:r>
      <w:proofErr w:type="spellEnd"/>
      <w:r w:rsidRPr="004E676E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 xml:space="preserve"> and </w:t>
      </w:r>
      <w:proofErr w:type="spellStart"/>
      <w:r w:rsidRPr="004E676E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>po</w:t>
      </w:r>
      <w:r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>sters</w:t>
      </w:r>
      <w:proofErr w:type="spellEnd"/>
      <w:r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 xml:space="preserve"> in English and </w:t>
      </w:r>
      <w:proofErr w:type="spellStart"/>
      <w:r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>Hungarian</w:t>
      </w:r>
      <w:proofErr w:type="spellEnd"/>
      <w:r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>.</w:t>
      </w:r>
    </w:p>
    <w:p w14:paraId="603483DD" w14:textId="59B3A574" w:rsidR="00A4079B" w:rsidRDefault="00A4079B" w:rsidP="00A4079B">
      <w:pPr>
        <w:shd w:val="clear" w:color="auto" w:fill="FFFFFF"/>
        <w:spacing w:line="384" w:lineRule="atLeast"/>
        <w:jc w:val="both"/>
        <w:textAlignment w:val="baseline"/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</w:pPr>
      <w:r w:rsidRPr="00B677A1">
        <w:rPr>
          <w:rFonts w:ascii="Open Sans" w:eastAsia="Times New Roman" w:hAnsi="Open Sans" w:cs="Open Sans"/>
          <w:noProof/>
          <w:color w:val="333333"/>
          <w:sz w:val="26"/>
          <w:szCs w:val="26"/>
          <w:lang w:eastAsia="hu-HU"/>
        </w:rPr>
        <w:lastRenderedPageBreak/>
        <w:drawing>
          <wp:inline distT="0" distB="0" distL="0" distR="0" wp14:anchorId="5BDF29C2" wp14:editId="747CD7BF">
            <wp:extent cx="5760720" cy="3843655"/>
            <wp:effectExtent l="0" t="0" r="0" b="4445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3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343317" w14:textId="6298F642" w:rsidR="00A4079B" w:rsidRDefault="00A4079B" w:rsidP="00A4079B">
      <w:pPr>
        <w:shd w:val="clear" w:color="auto" w:fill="FFFFFF"/>
        <w:spacing w:line="384" w:lineRule="atLeast"/>
        <w:jc w:val="both"/>
        <w:textAlignment w:val="baseline"/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</w:pPr>
      <w:r w:rsidRPr="00B677A1">
        <w:rPr>
          <w:rFonts w:ascii="Open Sans" w:eastAsia="Times New Roman" w:hAnsi="Open Sans" w:cs="Open Sans"/>
          <w:noProof/>
          <w:color w:val="333333"/>
          <w:sz w:val="26"/>
          <w:szCs w:val="26"/>
          <w:lang w:eastAsia="hu-HU"/>
        </w:rPr>
        <w:drawing>
          <wp:inline distT="0" distB="0" distL="0" distR="0" wp14:anchorId="212C3A63" wp14:editId="7F7F59E0">
            <wp:extent cx="5760720" cy="3843655"/>
            <wp:effectExtent l="0" t="0" r="0" b="4445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3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92F626" w14:textId="067CB4E4" w:rsidR="00A4079B" w:rsidRPr="00B677A1" w:rsidRDefault="00A4079B" w:rsidP="00A4079B">
      <w:pPr>
        <w:shd w:val="clear" w:color="auto" w:fill="FFFFFF"/>
        <w:spacing w:line="384" w:lineRule="atLeast"/>
        <w:jc w:val="both"/>
        <w:textAlignment w:val="baseline"/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</w:pPr>
      <w:r w:rsidRPr="004E676E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 xml:space="preserve">In </w:t>
      </w:r>
      <w:proofErr w:type="spellStart"/>
      <w:r w:rsidRPr="004E676E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>addition</w:t>
      </w:r>
      <w:proofErr w:type="spellEnd"/>
      <w:r w:rsidRPr="004E676E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4E676E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>to</w:t>
      </w:r>
      <w:proofErr w:type="spellEnd"/>
      <w:r w:rsidRPr="004E676E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4E676E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>the</w:t>
      </w:r>
      <w:proofErr w:type="spellEnd"/>
      <w:r w:rsidRPr="004E676E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 xml:space="preserve"> 21 </w:t>
      </w:r>
      <w:proofErr w:type="spellStart"/>
      <w:r w:rsidRPr="004E676E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>scientific</w:t>
      </w:r>
      <w:proofErr w:type="spellEnd"/>
      <w:r w:rsidRPr="004E676E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4E676E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>sessions</w:t>
      </w:r>
      <w:proofErr w:type="spellEnd"/>
      <w:r w:rsidRPr="004E676E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 xml:space="preserve">, </w:t>
      </w:r>
      <w:proofErr w:type="spellStart"/>
      <w:r w:rsidRPr="004E676E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>the</w:t>
      </w:r>
      <w:proofErr w:type="spellEnd"/>
      <w:r w:rsidRPr="004E676E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4E676E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>organizers</w:t>
      </w:r>
      <w:proofErr w:type="spellEnd"/>
      <w:r w:rsidRPr="004E676E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4E676E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>also</w:t>
      </w:r>
      <w:proofErr w:type="spellEnd"/>
      <w:r w:rsidRPr="004E676E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4E676E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>provided</w:t>
      </w:r>
      <w:proofErr w:type="spellEnd"/>
      <w:r w:rsidRPr="004E676E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 xml:space="preserve"> 2 </w:t>
      </w:r>
      <w:proofErr w:type="spellStart"/>
      <w:r w:rsidRPr="004E676E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>poster</w:t>
      </w:r>
      <w:proofErr w:type="spellEnd"/>
      <w:r w:rsidRPr="004E676E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4E676E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>sessions</w:t>
      </w:r>
      <w:proofErr w:type="spellEnd"/>
      <w:r w:rsidRPr="004E676E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 xml:space="preserve">, </w:t>
      </w:r>
      <w:proofErr w:type="spellStart"/>
      <w:r w:rsidRPr="004E676E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>which</w:t>
      </w:r>
      <w:proofErr w:type="spellEnd"/>
      <w:r w:rsidRPr="004E676E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4E676E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>were</w:t>
      </w:r>
      <w:proofErr w:type="spellEnd"/>
      <w:r w:rsidRPr="004E676E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4E676E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>open</w:t>
      </w:r>
      <w:proofErr w:type="spellEnd"/>
      <w:r w:rsidRPr="004E676E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4E676E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>to</w:t>
      </w:r>
      <w:proofErr w:type="spellEnd"/>
      <w:r w:rsidRPr="004E676E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4E676E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>the</w:t>
      </w:r>
      <w:proofErr w:type="spellEnd"/>
      <w:r w:rsidRPr="004E676E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4E676E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>public</w:t>
      </w:r>
      <w:proofErr w:type="spellEnd"/>
      <w:r w:rsidRPr="004E676E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4E676E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>as</w:t>
      </w:r>
      <w:proofErr w:type="spellEnd"/>
      <w:r w:rsidRPr="004E676E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 xml:space="preserve"> part of a </w:t>
      </w:r>
      <w:proofErr w:type="spellStart"/>
      <w:r w:rsidRPr="004E676E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>poster</w:t>
      </w:r>
      <w:proofErr w:type="spellEnd"/>
      <w:r w:rsidRPr="004E676E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4E676E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>walk</w:t>
      </w:r>
      <w:proofErr w:type="spellEnd"/>
      <w:r w:rsidRPr="004E676E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 xml:space="preserve">. More </w:t>
      </w:r>
      <w:proofErr w:type="spellStart"/>
      <w:r w:rsidRPr="004E676E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>than</w:t>
      </w:r>
      <w:proofErr w:type="spellEnd"/>
      <w:r w:rsidRPr="004E676E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 xml:space="preserve"> 500 </w:t>
      </w:r>
      <w:proofErr w:type="spellStart"/>
      <w:r w:rsidRPr="004E676E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>speakers</w:t>
      </w:r>
      <w:proofErr w:type="spellEnd"/>
      <w:r w:rsidRPr="004E676E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4E676E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>attended</w:t>
      </w:r>
      <w:proofErr w:type="spellEnd"/>
      <w:r w:rsidRPr="004E676E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4E676E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>the</w:t>
      </w:r>
      <w:proofErr w:type="spellEnd"/>
      <w:r w:rsidRPr="004E676E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4E676E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>event</w:t>
      </w:r>
      <w:proofErr w:type="spellEnd"/>
      <w:r w:rsidRPr="004E676E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 xml:space="preserve">. </w:t>
      </w:r>
      <w:proofErr w:type="spellStart"/>
      <w:r w:rsidRPr="004E676E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>Prizes</w:t>
      </w:r>
      <w:proofErr w:type="spellEnd"/>
      <w:r w:rsidRPr="004E676E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 xml:space="preserve"> and </w:t>
      </w:r>
      <w:proofErr w:type="spellStart"/>
      <w:r w:rsidRPr="004E676E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>special</w:t>
      </w:r>
      <w:proofErr w:type="spellEnd"/>
      <w:r w:rsidRPr="004E676E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4E676E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>awards</w:t>
      </w:r>
      <w:proofErr w:type="spellEnd"/>
      <w:r w:rsidRPr="004E676E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4E676E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>were</w:t>
      </w:r>
      <w:proofErr w:type="spellEnd"/>
      <w:r w:rsidRPr="004E676E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4E676E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lastRenderedPageBreak/>
        <w:t>g</w:t>
      </w:r>
      <w:r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>iven</w:t>
      </w:r>
      <w:proofErr w:type="spellEnd"/>
      <w:r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 xml:space="preserve"> </w:t>
      </w:r>
      <w:proofErr w:type="spellStart"/>
      <w:r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>to</w:t>
      </w:r>
      <w:proofErr w:type="spellEnd"/>
      <w:r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 xml:space="preserve"> </w:t>
      </w:r>
      <w:proofErr w:type="spellStart"/>
      <w:r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>the</w:t>
      </w:r>
      <w:proofErr w:type="spellEnd"/>
      <w:r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 xml:space="preserve"> </w:t>
      </w:r>
      <w:proofErr w:type="spellStart"/>
      <w:r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>best</w:t>
      </w:r>
      <w:proofErr w:type="spellEnd"/>
      <w:r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 xml:space="preserve"> </w:t>
      </w:r>
      <w:proofErr w:type="spellStart"/>
      <w:r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>speakers</w:t>
      </w:r>
      <w:proofErr w:type="spellEnd"/>
      <w:r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 xml:space="preserve"> (</w:t>
      </w:r>
      <w:r w:rsidRPr="00D11009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 xml:space="preserve">National </w:t>
      </w:r>
      <w:proofErr w:type="spellStart"/>
      <w:r w:rsidRPr="00D11009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>Laboratory</w:t>
      </w:r>
      <w:proofErr w:type="spellEnd"/>
      <w:r w:rsidRPr="00D11009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D11009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>for</w:t>
      </w:r>
      <w:proofErr w:type="spellEnd"/>
      <w:r w:rsidRPr="00D11009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D11009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>Artificial</w:t>
      </w:r>
      <w:proofErr w:type="spellEnd"/>
      <w:r w:rsidRPr="00D11009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D11009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>Intelligence</w:t>
      </w:r>
      <w:proofErr w:type="spellEnd"/>
      <w:r w:rsidRPr="004E676E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4E676E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>Special</w:t>
      </w:r>
      <w:proofErr w:type="spellEnd"/>
      <w:r w:rsidRPr="004E676E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4E676E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>Award</w:t>
      </w:r>
      <w:proofErr w:type="spellEnd"/>
      <w:r w:rsidRPr="004E676E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 xml:space="preserve">, </w:t>
      </w:r>
      <w:proofErr w:type="spellStart"/>
      <w:r w:rsidRPr="004E676E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>Hunexpert</w:t>
      </w:r>
      <w:proofErr w:type="spellEnd"/>
      <w:r w:rsidRPr="004E676E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4E676E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>Special</w:t>
      </w:r>
      <w:proofErr w:type="spellEnd"/>
      <w:r w:rsidRPr="004E676E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4E676E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>Award</w:t>
      </w:r>
      <w:proofErr w:type="spellEnd"/>
      <w:r w:rsidRPr="004E676E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>).</w:t>
      </w:r>
    </w:p>
    <w:p w14:paraId="012013CA" w14:textId="77777777" w:rsidR="00CE73CF" w:rsidRDefault="00CE73CF"/>
    <w:sectPr w:rsidR="00CE73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79B"/>
    <w:rsid w:val="00A4079B"/>
    <w:rsid w:val="00CE7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545DF"/>
  <w15:chartTrackingRefBased/>
  <w15:docId w15:val="{1F3F265F-6253-44F3-A5F1-F2CD09CC1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4079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150</Words>
  <Characters>1039</Characters>
  <Application>Microsoft Office Word</Application>
  <DocSecurity>0</DocSecurity>
  <Lines>8</Lines>
  <Paragraphs>2</Paragraphs>
  <ScaleCrop>false</ScaleCrop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Csapó Kitti</dc:creator>
  <cp:keywords/>
  <dc:description/>
  <cp:lastModifiedBy>Csapó Kitti</cp:lastModifiedBy>
  <cp:revision>1</cp:revision>
  <dcterms:created xsi:type="dcterms:W3CDTF">2022-10-24T12:42:00Z</dcterms:created>
  <dcterms:modified xsi:type="dcterms:W3CDTF">2022-10-24T12:43:00Z</dcterms:modified>
</cp:coreProperties>
</file>