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23C22" w14:paraId="223A1814" w14:textId="77777777" w:rsidTr="00223C22">
        <w:trPr>
          <w:tblCellSpacing w:w="0" w:type="dxa"/>
          <w:jc w:val="center"/>
        </w:trPr>
        <w:tc>
          <w:tcPr>
            <w:tcW w:w="5000" w:type="pct"/>
            <w:shd w:val="clear" w:color="auto" w:fill="F8F8F8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23C22" w14:paraId="5C87EC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50"/>
                  </w:tblGrid>
                  <w:tr w:rsidR="00223C22" w14:paraId="7850438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67241B9" w14:textId="2475900F" w:rsidR="00223C22" w:rsidRDefault="00223C22">
                        <w:pPr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2F179266" wp14:editId="1DC833BD">
                              <wp:extent cx="2905125" cy="942975"/>
                              <wp:effectExtent l="0" t="0" r="9525" b="9525"/>
                              <wp:docPr id="16" name="Kép 16" descr="PFZ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" descr="PF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05125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3C22" w14:paraId="14BAAE0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A3B6C68" w14:textId="77777777" w:rsidR="00223C22" w:rsidRDefault="00223C22">
                        <w:pPr>
                          <w:jc w:val="right"/>
                          <w:rPr>
                            <w:rFonts w:ascii="Verdana" w:hAnsi="Verdana"/>
                            <w:i/>
                            <w:iCs/>
                            <w:color w:val="776F6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776F6C"/>
                            <w:sz w:val="17"/>
                            <w:szCs w:val="17"/>
                          </w:rPr>
                          <w:t>HÍRLEVÉL | 2020-09-18</w:t>
                        </w:r>
                      </w:p>
                    </w:tc>
                  </w:tr>
                </w:tbl>
                <w:p w14:paraId="58B2C04B" w14:textId="77777777" w:rsidR="00223C22" w:rsidRDefault="00223C2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3C22" w14:paraId="3B97B51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23C22" w14:paraId="5B7DD8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57DD431" w14:textId="1EAA2AAA" w:rsidR="00223C22" w:rsidRDefault="00223C22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36581C7C" wp14:editId="2FE927D7">
                              <wp:extent cx="5715000" cy="2114550"/>
                              <wp:effectExtent l="0" t="0" r="0" b="0"/>
                              <wp:docPr id="15" name="Kép 15" descr="Baráth Emőke világhírű szoprán holnap este a Kodály Központban, vagy otthon a nappaliban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2" descr="Baráth Emőke világhírű szoprán holnap este a Kodály Központban, vagy otthon a nappalib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223C22" w14:paraId="75C24BE5" w14:textId="77777777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425051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60FF836" w14:textId="77777777" w:rsidR="00223C22" w:rsidRDefault="00223C22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Baráth Emőke világhírű szoprán holnap este a Kodály Központban, vagy otthon a nappaliban</w:t>
                              </w:r>
                            </w:p>
                            <w:p w14:paraId="1DB1FFB8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Kiemels2"/>
                                  <w:rFonts w:ascii="Verdana" w:hAnsi="Verdana"/>
                                  <w:sz w:val="20"/>
                                  <w:szCs w:val="20"/>
                                </w:rPr>
                                <w:t>Kedves Közönségünk! Ha még nincs programjuk szombat estére, egy online hangversenyt ajánlunk Önöknek!</w:t>
                              </w:r>
                            </w:p>
                            <w:p w14:paraId="50ABEFFD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 Bécsi barátok című hangversenyünk szólista vendége szombaton, 18.00 órakor a legkiválóbb zenekarokkal, a világ leghíresebb hangversenytermeiben is fellépő Baráth Emőke szoprán énekesnő lesz! A Pannon Filharmonikusokat Vass András állandó karmester vezényli. </w:t>
                              </w:r>
                            </w:p>
                            <w:p w14:paraId="6F2294F3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Kiemels"/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"András szabad kezet adott nekem, hiszen tudja, hogy mennyire szeretek Mozartot énekelni... úgy gondolom, hogy egy nagyon szép műsort sikerült kialakítanunk. Haydn- és </w:t>
                              </w:r>
                              <w:proofErr w:type="spellStart"/>
                              <w:r>
                                <w:rPr>
                                  <w:rStyle w:val="Kiemels"/>
                                  <w:rFonts w:ascii="Verdana" w:hAnsi="Verdana"/>
                                  <w:sz w:val="20"/>
                                  <w:szCs w:val="20"/>
                                </w:rPr>
                                <w:t>mozart</w:t>
                              </w:r>
                              <w:proofErr w:type="spellEnd"/>
                              <w:r>
                                <w:rPr>
                                  <w:rStyle w:val="Kiemels"/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-operákból emeltem ki áriákat, amelyek mellé </w:t>
                              </w:r>
                              <w:proofErr w:type="spellStart"/>
                              <w:r>
                                <w:rPr>
                                  <w:rStyle w:val="Kiemels"/>
                                  <w:rFonts w:ascii="Verdana" w:hAnsi="Verdana"/>
                                  <w:sz w:val="20"/>
                                  <w:szCs w:val="20"/>
                                </w:rPr>
                                <w:t>andrás</w:t>
                              </w:r>
                              <w:proofErr w:type="spellEnd"/>
                              <w:r>
                                <w:rPr>
                                  <w:rStyle w:val="Kiemels"/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választotta ki a zenekari műveket, így igen változatos koncertre számíthat a közönség."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- nyilatkozta a művésznő.</w:t>
                              </w:r>
                            </w:p>
                            <w:p w14:paraId="1CB91887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További részleteket </w:t>
                              </w:r>
                              <w:hyperlink r:id="rId10" w:history="1">
                                <w:r>
                                  <w:rPr>
                                    <w:rStyle w:val="Hiperhivatkozs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ITT olvashatnak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 </w:t>
                              </w:r>
                            </w:p>
                            <w:p w14:paraId="03EEBC67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 jegyváltás hasonló bármely internetes vásárláshoz, csak egyszer kell regisztrálnunk és bankkártyával fizethetünk, a visszaigazoló emailben találják a linket, amire kattintva el tudják kezdeni nézni a koncertet. Érdemes ezeket időben elvégezni, hogy nyugodtan várhassuk az előadás kezdetét. A szeptember 19-ei közvetítés 18.00 órakor kezdődik, a hangverseny kezdésében azonban pár perc eltérés lehet.</w:t>
                              </w:r>
                            </w:p>
                            <w:p w14:paraId="78BE6839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KATTINTSON MOST és LEGYEN VELÜNK ÉLŐBEN - bármilyen eszközről!</w:t>
                              </w:r>
                            </w:p>
                            <w:p w14:paraId="3BB14460" w14:textId="42001209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 wp14:anchorId="6D499B2F" wp14:editId="0AF05BD8">
                                    <wp:extent cx="723900" cy="228600"/>
                                    <wp:effectExtent l="0" t="0" r="0" b="0"/>
                                    <wp:docPr id="14" name="Kép 14" descr="Bővebben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3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98DF7C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39E684B5" w14:textId="77777777" w:rsidR="00223C22" w:rsidRDefault="00223C2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C22" w14:paraId="6AABF817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EBD61B" w14:textId="267DAFCA" w:rsidR="00223C22" w:rsidRDefault="00223C22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lastRenderedPageBreak/>
                          <w:drawing>
                            <wp:inline distT="0" distB="0" distL="0" distR="0" wp14:anchorId="3BD3479F" wp14:editId="7D00E5D2">
                              <wp:extent cx="5715000" cy="2114550"/>
                              <wp:effectExtent l="0" t="0" r="0" b="0"/>
                              <wp:docPr id="13" name="Kép 13" descr="A kormány intézkedései alapján bővült a kötelező maszkviselés szabálya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4" descr="A kormány intézkedései alapján bővült a kötelező maszkviselés szabály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223C22" w14:paraId="5675AB7A" w14:textId="77777777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817FD5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A11E6CB" w14:textId="77777777" w:rsidR="00223C22" w:rsidRDefault="00223C22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A kormány intézkedései alapján bővült a kötelező maszkviselés szabálya</w:t>
                              </w:r>
                            </w:p>
                            <w:p w14:paraId="7BCFE078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Tisztelettel emlékeztetjük Önöket, hogy a Magyar Kormány rendelkezései szerint hangversenyünk teljes időtartama alatt, és az épület egész területén, a nagyteremben is kötelező az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orrot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és a szájat eltakaró maszk használata.</w:t>
                              </w:r>
                            </w:p>
                            <w:p w14:paraId="70E35CEB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Felhívjuk szíves figyelmüket, hogy az ültető munkatársak segítségével lehetőséget biztosítunk arra, hogy a nagyteremben távolságtartással foglaljanak helyet. Kérjük, hogy a belépéskor jelezzék ezen igényüket a hoszteszeknél.</w:t>
                              </w:r>
                            </w:p>
                            <w:p w14:paraId="5D7090FD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Zenészeink, nagyszerű szólistáink mindent megtesznek, hogy Önök csak a muzsikára, az előadásra figyeljenek.</w:t>
                              </w:r>
                            </w:p>
                            <w:p w14:paraId="42773039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Együttműködésüket és megértésüket köszönjük!</w:t>
                              </w:r>
                            </w:p>
                            <w:p w14:paraId="7181CD46" w14:textId="01DFA67F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 wp14:anchorId="336F67D1" wp14:editId="324E5355">
                                    <wp:extent cx="723900" cy="228600"/>
                                    <wp:effectExtent l="0" t="0" r="0" b="0"/>
                                    <wp:docPr id="12" name="Kép 12" descr="Bővebben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5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ACFD14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7B403E89" w14:textId="77777777" w:rsidR="00223C22" w:rsidRDefault="00223C2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C22" w14:paraId="5363A8E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5980F7" w14:textId="4178D5AF" w:rsidR="00223C22" w:rsidRDefault="00223C22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3EE9A96" wp14:editId="24A74E70">
                              <wp:extent cx="5715000" cy="2114550"/>
                              <wp:effectExtent l="0" t="0" r="0" b="0"/>
                              <wp:docPr id="11" name="Kép 11" descr="Egy közel ötven éves fotó története...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6" descr="Egy közel ötven éves fotó története..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223C22" w14:paraId="26D9BA42" w14:textId="77777777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B5722D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1E9F826" w14:textId="77777777" w:rsidR="00223C22" w:rsidRDefault="00223C22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Egy közel ötven éves fotó története...</w:t>
                              </w:r>
                            </w:p>
                            <w:p w14:paraId="77E18E70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Október 10-én, Szárnyalás című koncertünkön közel ötven év után áll a közönség elé egy színpadon Gilbert Varga, a Pannon Filharmonikusok egyik vezető karmestere, és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Frankl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Péter zongoraművész.</w:t>
                              </w:r>
                            </w:p>
                            <w:p w14:paraId="23224737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lastRenderedPageBreak/>
                                <w:t xml:space="preserve">A valaha alig húsz éves, akkor még hegedűművész Varga és a zongoraművész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Frankl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Svájcban kamarazenéltek együtt, amikor a fotó készült. Tartották a kapcsolatot az évek alatt, figyelték egymás művészi pályáját, de nem muzsikáltak együtt.</w:t>
                              </w:r>
                            </w:p>
                            <w:p w14:paraId="7512CB70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>
                                <w:rPr>
                                  <w:rStyle w:val="Kiemels2"/>
                                  <w:rFonts w:ascii="Verdana" w:hAnsi="Verdana"/>
                                  <w:sz w:val="20"/>
                                  <w:szCs w:val="20"/>
                                </w:rPr>
                                <w:t>Bővebben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gombra kattintva a koncertről további információkat tudhatnak meg!</w:t>
                              </w:r>
                            </w:p>
                            <w:p w14:paraId="6D138C4F" w14:textId="2888CEE4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 wp14:anchorId="03AD4849" wp14:editId="7EE4BF38">
                                    <wp:extent cx="723900" cy="228600"/>
                                    <wp:effectExtent l="0" t="0" r="0" b="0"/>
                                    <wp:docPr id="10" name="Kép 10" descr="Bővebben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7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FAA006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14:paraId="09CB32AC" w14:textId="77777777" w:rsidR="00223C22" w:rsidRDefault="00223C2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C22" w14:paraId="7043B6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539D81" w14:textId="16E14507" w:rsidR="00223C22" w:rsidRDefault="00223C22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lastRenderedPageBreak/>
                          <w:drawing>
                            <wp:inline distT="0" distB="0" distL="0" distR="0" wp14:anchorId="29BAB931" wp14:editId="620C8F45">
                              <wp:extent cx="5715000" cy="2114550"/>
                              <wp:effectExtent l="0" t="0" r="0" b="0"/>
                              <wp:docPr id="9" name="Kép 9" descr="Pluszosok Egyeteme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8" descr="Pluszosok Egyetem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223C22" w14:paraId="6A9A7F72" w14:textId="77777777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CE33CE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54A64CC9" w14:textId="77777777" w:rsidR="00223C22" w:rsidRDefault="00223C22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>Pluszosok Egyeteme</w:t>
                              </w:r>
                            </w:p>
                            <w:p w14:paraId="0ADCAB0A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Kiemels2"/>
                                  <w:rFonts w:ascii="Verdana" w:hAnsi="Verdana"/>
                                  <w:i/>
                                  <w:iCs/>
                                  <w:sz w:val="20"/>
                                  <w:szCs w:val="20"/>
                                </w:rPr>
                                <w:t>„Nemcsak a húszéveseké a világ!”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mottóval online szabadegyetemet hirdet a Pécsi Tudományegyetem</w:t>
                              </w:r>
                            </w:p>
                            <w:p w14:paraId="4E9A6750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Az előadásokat</w:t>
                              </w:r>
                              <w:r>
                                <w:rPr>
                                  <w:rStyle w:val="Kiemels2"/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szeptember 21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-től kezdődően heti- kétheti alkalommal, hétfőnként, 17 .00 órakor az interneten tartják meg, amelyeken előzetes regisztrációval lehet részt venni.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 xml:space="preserve">Az érdekes, sokszor a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szépkorúság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kérdéseit is érintő előadásokat a Pécsi Tudományegyetem kiváló kutatói, oktatói mintegy 45 perces előadásban tartják meg, amit egy 15 perces kérdés-felelet blokk követ. Kérdéseket az előadások előtt és alatt is fel lehet majd tenni az interneten.</w:t>
                              </w:r>
                            </w:p>
                            <w:p w14:paraId="147A493F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Az előadások házigazdája prof. dr.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Ertl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Tibor,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neonatalógus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. Jelentkezni az </w:t>
                              </w:r>
                              <w:hyperlink r:id="rId22" w:history="1">
                                <w:r>
                                  <w:rPr>
                                    <w:rStyle w:val="Hiperhivatkozs"/>
                                    <w:rFonts w:ascii="Verdana" w:hAnsi="Verdana"/>
                                    <w:sz w:val="20"/>
                                    <w:szCs w:val="20"/>
                                  </w:rPr>
                                  <w:t>pluszosegyetem@pte.hu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címen lehet. Az előadások alkalmilag is megtekinthetők. </w:t>
                              </w:r>
                              <w:r>
                                <w:rPr>
                                  <w:rStyle w:val="Kiemels2"/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Plusz tudás, plusz motiváció, plusz tapasztalat!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Szeretettel várják Önt is a pluszosok szabadegyetemén, a Pécsi Tudományegyetemen!</w:t>
                              </w:r>
                            </w:p>
                            <w:p w14:paraId="3258BFEB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 2020/21. tanév őszi félévének részletes tematikáját, illetve további információkat a </w:t>
                              </w:r>
                              <w:r>
                                <w:rPr>
                                  <w:rStyle w:val="Kiemels2"/>
                                  <w:rFonts w:ascii="Verdana" w:hAnsi="Verdana"/>
                                  <w:sz w:val="20"/>
                                  <w:szCs w:val="20"/>
                                </w:rPr>
                                <w:t>Bővebben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gombra kattintva olvashatják el!</w:t>
                              </w:r>
                            </w:p>
                            <w:p w14:paraId="11C75F88" w14:textId="5AC29069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 wp14:anchorId="7B5F47C4" wp14:editId="1871A48E">
                                    <wp:extent cx="723900" cy="228600"/>
                                    <wp:effectExtent l="0" t="0" r="0" b="0"/>
                                    <wp:docPr id="8" name="Kép 8" descr="Bővebben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9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A8B0FC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41838B1" w14:textId="77777777" w:rsidR="00223C22" w:rsidRDefault="00223C2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23C22" w14:paraId="50C8BD6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0CE10D1" w14:textId="3EBBB7C2" w:rsidR="00223C22" w:rsidRDefault="00223C22">
                        <w:pPr>
                          <w:spacing w:after="24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lastRenderedPageBreak/>
                          <w:drawing>
                            <wp:inline distT="0" distB="0" distL="0" distR="0" wp14:anchorId="11512889" wp14:editId="32533F9A">
                              <wp:extent cx="5715000" cy="2114550"/>
                              <wp:effectExtent l="0" t="0" r="0" b="0"/>
                              <wp:docPr id="7" name="Kép 7" descr="A kesztyű felvéve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0" descr="A kesztyű felvév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r:link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114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Spacing w:w="2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6"/>
                          <w:gridCol w:w="7968"/>
                          <w:gridCol w:w="516"/>
                        </w:tblGrid>
                        <w:tr w:rsidR="00223C22" w14:paraId="338BC368" w14:textId="77777777">
                          <w:trPr>
                            <w:tblCellSpacing w:w="22" w:type="dxa"/>
                          </w:trPr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68170A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3048B0E0" w14:textId="77777777" w:rsidR="00223C22" w:rsidRDefault="00223C22">
                              <w:pPr>
                                <w:pStyle w:val="Cmsor2"/>
                                <w:spacing w:after="225" w:afterAutospacing="0"/>
                                <w:rPr>
                                  <w:rFonts w:ascii="Verdana" w:eastAsia="Times New Roman" w:hAnsi="Verdana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</w:rPr>
                                <w:t xml:space="preserve">A kesztyű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/>
                                </w:rPr>
                                <w:t>felvéve</w:t>
                              </w:r>
                              <w:proofErr w:type="spellEnd"/>
                            </w:p>
                            <w:p w14:paraId="6FB65DD5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Évadnyitó koncertünkről született az írás, amely mindazoknak, akik jelen voltak a hangversenyteremben, illetve az élő közvetítés segítségével követték a koncertet, vagy azoknak, akiknek nem sikerült meghallgatniuk, segít a koncert hangulatát felidézni, vagy akár a művészek szándékára jobban rávilágítani.</w:t>
                              </w:r>
                            </w:p>
                            <w:p w14:paraId="423ABA20" w14:textId="77777777" w:rsidR="00223C22" w:rsidRDefault="00223C22">
                              <w:pPr>
                                <w:pStyle w:val="NormlWeb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A kritikát a </w:t>
                              </w:r>
                              <w:r>
                                <w:rPr>
                                  <w:rStyle w:val="Kiemels2"/>
                                  <w:rFonts w:ascii="Verdana" w:hAnsi="Verdana"/>
                                  <w:sz w:val="20"/>
                                  <w:szCs w:val="20"/>
                                </w:rPr>
                                <w:t>Bővebben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gombra kattintva olvashatják el!</w:t>
                              </w:r>
                            </w:p>
                            <w:p w14:paraId="6203404E" w14:textId="168B2EA1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noProof/>
                                  <w:color w:val="EC660D"/>
                                </w:rPr>
                                <w:drawing>
                                  <wp:inline distT="0" distB="0" distL="0" distR="0" wp14:anchorId="718CCCD5" wp14:editId="35158B3B">
                                    <wp:extent cx="723900" cy="228600"/>
                                    <wp:effectExtent l="0" t="0" r="0" b="0"/>
                                    <wp:docPr id="6" name="Kép 6" descr="Bővebben">
                                      <a:hlinkClick xmlns:a="http://schemas.openxmlformats.org/drawingml/2006/main" r:id="rId2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Kép 11" descr="Bővebbe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r:link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39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C6D2A5" w14:textId="77777777" w:rsidR="00223C22" w:rsidRDefault="00223C22">
                              <w:pPr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3D440DB" w14:textId="77777777" w:rsidR="00223C22" w:rsidRDefault="00223C2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168922" w14:textId="582A9EEA" w:rsidR="00223C22" w:rsidRDefault="00223C22">
                  <w:pPr>
                    <w:spacing w:after="240"/>
                    <w:jc w:val="center"/>
                    <w:rPr>
                      <w:rFonts w:ascii="Verdana" w:hAnsi="Verdana"/>
                      <w:color w:val="3D322D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3D322D"/>
                      <w:sz w:val="21"/>
                      <w:szCs w:val="21"/>
                    </w:rPr>
                    <w:t xml:space="preserve">Az Ezüstcsillanás évad kiemelt támogatója: </w:t>
                  </w:r>
                  <w:r>
                    <w:rPr>
                      <w:rFonts w:ascii="Verdana" w:hAnsi="Verdana"/>
                      <w:noProof/>
                      <w:color w:val="3D322D"/>
                      <w:sz w:val="21"/>
                      <w:szCs w:val="21"/>
                    </w:rPr>
                    <w:drawing>
                      <wp:inline distT="0" distB="0" distL="0" distR="0" wp14:anchorId="419B0901" wp14:editId="45BBFECC">
                        <wp:extent cx="2857500" cy="800100"/>
                        <wp:effectExtent l="0" t="0" r="0" b="0"/>
                        <wp:docPr id="5" name="Kép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r:link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23C22" w14:paraId="63383F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D322D"/>
                  <w:tcMar>
                    <w:top w:w="225" w:type="dxa"/>
                    <w:left w:w="450" w:type="dxa"/>
                    <w:bottom w:w="225" w:type="dxa"/>
                    <w:right w:w="450" w:type="dxa"/>
                  </w:tcMar>
                  <w:vAlign w:val="center"/>
                </w:tcPr>
                <w:p w14:paraId="460B2818" w14:textId="77777777" w:rsidR="00223C22" w:rsidRDefault="00223C22">
                  <w:pPr>
                    <w:spacing w:after="240"/>
                    <w:rPr>
                      <w:rFonts w:ascii="Verdana" w:hAnsi="Verdana"/>
                      <w:color w:val="A38A7F"/>
                      <w:sz w:val="17"/>
                      <w:szCs w:val="17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8"/>
                    <w:gridCol w:w="4659"/>
                    <w:gridCol w:w="1633"/>
                  </w:tblGrid>
                  <w:tr w:rsidR="00223C22" w14:paraId="7C77380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50DFA69" w14:textId="3171906C" w:rsidR="00223C22" w:rsidRDefault="00223C22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73B54E7E" wp14:editId="7F77C946">
                              <wp:extent cx="904875" cy="523875"/>
                              <wp:effectExtent l="0" t="0" r="9525" b="9525"/>
                              <wp:docPr id="4" name="Kép 4" descr="PFZ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3" descr="PFZ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r:link="rId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14:paraId="744C51E0" w14:textId="77777777" w:rsidR="00223C22" w:rsidRDefault="00223C22">
                        <w:pPr>
                          <w:rPr>
                            <w:rFonts w:ascii="Verdana" w:hAnsi="Verdana"/>
                            <w:color w:val="A38A7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A38A7F"/>
                            <w:sz w:val="17"/>
                            <w:szCs w:val="17"/>
                          </w:rPr>
                          <w:t>© 2020 Pannon Filharmonikusok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EE065F" w14:textId="588A2E57" w:rsidR="00223C22" w:rsidRDefault="00223C22">
                        <w:pPr>
                          <w:jc w:val="right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0D911D88" wp14:editId="16B5D3C7">
                              <wp:extent cx="200025" cy="200025"/>
                              <wp:effectExtent l="0" t="0" r="9525" b="9525"/>
                              <wp:docPr id="3" name="Kép 3" descr="Facebook">
                                <a:hlinkClick xmlns:a="http://schemas.openxmlformats.org/drawingml/2006/main" r:id="rId3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4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r:link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1326914C" wp14:editId="29672799">
                              <wp:extent cx="200025" cy="200025"/>
                              <wp:effectExtent l="0" t="0" r="9525" b="9525"/>
                              <wp:docPr id="2" name="Kép 2" descr="YouTube">
                                <a:hlinkClick xmlns:a="http://schemas.openxmlformats.org/drawingml/2006/main" r:id="rId3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5" descr="YouTub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r:link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Verdana" w:hAnsi="Verdana"/>
                          </w:rPr>
                          <w:t xml:space="preserve">  </w:t>
                        </w: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49A0CE80" wp14:editId="748DB4D1">
                              <wp:extent cx="200025" cy="200025"/>
                              <wp:effectExtent l="0" t="0" r="9525" b="9525"/>
                              <wp:docPr id="1" name="Kép 1" descr="Instagram">
                                <a:hlinkClick xmlns:a="http://schemas.openxmlformats.org/drawingml/2006/main" r:id="rId3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6" descr="Instagra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r:link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AE9795" w14:textId="77777777" w:rsidR="00223C22" w:rsidRDefault="00223C22">
                  <w:pPr>
                    <w:jc w:val="center"/>
                    <w:rPr>
                      <w:rFonts w:ascii="Verdana" w:eastAsia="Times New Roman" w:hAnsi="Verdana"/>
                      <w:color w:val="A38A7F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color w:val="A38A7F"/>
                      <w:sz w:val="17"/>
                      <w:szCs w:val="17"/>
                    </w:rPr>
                    <w:pict w14:anchorId="391EDFB0">
                      <v:rect id="_x0000_i1041" style="width:470.3pt;height:1.5pt" o:hralign="center" o:hrstd="t" o:hr="t" fillcolor="#a0a0a0" stroked="f"/>
                    </w:pict>
                  </w:r>
                </w:p>
                <w:p w14:paraId="38F9D39F" w14:textId="77777777" w:rsidR="00223C22" w:rsidRDefault="00223C22">
                  <w:pPr>
                    <w:spacing w:before="225" w:after="225"/>
                    <w:rPr>
                      <w:rFonts w:ascii="Verdana" w:hAnsi="Verdana"/>
                      <w:color w:val="A38A7F"/>
                      <w:sz w:val="17"/>
                      <w:szCs w:val="17"/>
                    </w:rPr>
                  </w:pPr>
                  <w:hyperlink r:id="rId39" w:history="1">
                    <w:r>
                      <w:rPr>
                        <w:rStyle w:val="Hiperhivatkozs"/>
                        <w:rFonts w:ascii="Verdana" w:hAnsi="Verdana"/>
                        <w:color w:val="A38A7F"/>
                        <w:sz w:val="17"/>
                        <w:szCs w:val="17"/>
                      </w:rPr>
                      <w:t>Leiratkozom a hírlevélről</w:t>
                    </w:r>
                  </w:hyperlink>
                  <w:r>
                    <w:rPr>
                      <w:rFonts w:ascii="Verdana" w:hAnsi="Verdana"/>
                      <w:color w:val="A38A7F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14:paraId="7FF62D70" w14:textId="77777777" w:rsidR="00223C22" w:rsidRDefault="00223C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BA6A71" w14:textId="77777777" w:rsidR="00223C22" w:rsidRDefault="00223C22" w:rsidP="00223C22"/>
    <w:p w14:paraId="6F924D36" w14:textId="77777777" w:rsidR="00223C22" w:rsidRDefault="00223C22" w:rsidP="00223C22">
      <w:pPr>
        <w:rPr>
          <w:rFonts w:eastAsia="Times New Roman"/>
        </w:rPr>
      </w:pPr>
    </w:p>
    <w:p w14:paraId="5AA8FA7D" w14:textId="77777777" w:rsidR="00223C22" w:rsidRDefault="00223C22" w:rsidP="00223C22">
      <w:pPr>
        <w:jc w:val="center"/>
        <w:rPr>
          <w:rFonts w:eastAsia="Times New Roman"/>
        </w:rPr>
      </w:pPr>
      <w:r>
        <w:rPr>
          <w:rFonts w:eastAsia="Times New Roman"/>
        </w:rPr>
        <w:pict w14:anchorId="70783EF2">
          <v:rect id="_x0000_i1042" style="width:470.3pt;height:1.5pt" o:hralign="center" o:hrstd="t" o:hr="t" fillcolor="#a0a0a0" stroked="f"/>
        </w:pict>
      </w:r>
    </w:p>
    <w:p w14:paraId="3862719F" w14:textId="77777777" w:rsidR="000360E4" w:rsidRDefault="000360E4"/>
    <w:sectPr w:rsidR="0003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22"/>
    <w:rsid w:val="000360E4"/>
    <w:rsid w:val="0022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06AD"/>
  <w15:chartTrackingRefBased/>
  <w15:docId w15:val="{E794F59F-70BA-40FF-BDE5-E8E09972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3C22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223C22"/>
    <w:pPr>
      <w:spacing w:before="100" w:beforeAutospacing="1" w:after="100" w:afterAutospacing="1"/>
      <w:outlineLvl w:val="1"/>
    </w:pPr>
    <w:rPr>
      <w:color w:val="EC660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223C22"/>
    <w:rPr>
      <w:rFonts w:ascii="Calibri" w:hAnsi="Calibri" w:cs="Calibri"/>
      <w:color w:val="EC660D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23C22"/>
    <w:rPr>
      <w:strike w:val="0"/>
      <w:dstrike w:val="0"/>
      <w:color w:val="EC660D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223C22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23C22"/>
    <w:rPr>
      <w:b/>
      <w:bCs/>
    </w:rPr>
  </w:style>
  <w:style w:type="character" w:styleId="Kiemels">
    <w:name w:val="Emphasis"/>
    <w:basedOn w:val="Bekezdsalapbettpusa"/>
    <w:uiPriority w:val="20"/>
    <w:qFormat/>
    <w:rsid w:val="00223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fz.hu/hir/2020-08-29/1219/muzsikalunk-a-koncertlatogatas-szabalyai-2020-szeptember" TargetMode="External"/><Relationship Id="rId18" Type="http://schemas.openxmlformats.org/officeDocument/2006/relationships/image" Target="cid:81aedfe9cca58f53d86fc664ed17a604@swift.generated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s://www.pfz.hu/hirlevel_leiratkozas/d8cf1498c8c507a6ef20d3dcf38f245db0e739b9" TargetMode="External"/><Relationship Id="rId21" Type="http://schemas.openxmlformats.org/officeDocument/2006/relationships/image" Target="cid:9c67837e8993b5188baa9b04803be041@swift.generated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s://online-pfz.jegy.hu/#/event/becsi-baratok-live-stream/a8922ed2-fee9-486b-ac87-3e86cba6560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fz.hu/koncert/1415/szarnyalas-egyben-berletes-pothangverseny-is" TargetMode="External"/><Relationship Id="rId20" Type="http://schemas.openxmlformats.org/officeDocument/2006/relationships/image" Target="media/image6.jpeg"/><Relationship Id="rId29" Type="http://schemas.openxmlformats.org/officeDocument/2006/relationships/image" Target="cid:7a452fdc4225c70358bf79cbc0b6ea31@swift.generated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14eacd597659e2f269eb7fe34e749352@swift.generated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jpeg"/><Relationship Id="rId32" Type="http://schemas.openxmlformats.org/officeDocument/2006/relationships/image" Target="cid:fe5350cff48e08644dba89cb0045fc86@swift.generated" TargetMode="External"/><Relationship Id="rId37" Type="http://schemas.openxmlformats.org/officeDocument/2006/relationships/image" Target="media/image12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cid:e277cb8ff22fb50b5e005ec19161ab5a@swift.generated" TargetMode="External"/><Relationship Id="rId23" Type="http://schemas.openxmlformats.org/officeDocument/2006/relationships/hyperlink" Target="https://revizoronline.com/hu/cikk/8661/a-pannon-filharmonikusok-koncertje/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s://www.instagram.com/pannonphilharmonic/" TargetMode="External"/><Relationship Id="rId10" Type="http://schemas.openxmlformats.org/officeDocument/2006/relationships/hyperlink" Target="https://www.pfz.hu/koncert/1435/becsi-baratok-egyben-berletes-pothangverseny-is" TargetMode="External"/><Relationship Id="rId19" Type="http://schemas.openxmlformats.org/officeDocument/2006/relationships/hyperlink" Target="https://univpecs.com/egyetemi_elet/pluszosok_egyeteme" TargetMode="External"/><Relationship Id="rId31" Type="http://schemas.openxmlformats.org/officeDocument/2006/relationships/image" Target="media/image10.jpeg"/><Relationship Id="rId4" Type="http://schemas.openxmlformats.org/officeDocument/2006/relationships/hyperlink" Target="https://www.pfz.hu/" TargetMode="External"/><Relationship Id="rId9" Type="http://schemas.openxmlformats.org/officeDocument/2006/relationships/image" Target="cid:de285a26b134d1246b4d22d1252c73be@swift.generated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pluszosegyetem@pte.hu" TargetMode="External"/><Relationship Id="rId27" Type="http://schemas.openxmlformats.org/officeDocument/2006/relationships/image" Target="cid:b2f91c4894357f395aedb8ce3175fe3b@swift.generated" TargetMode="External"/><Relationship Id="rId30" Type="http://schemas.openxmlformats.org/officeDocument/2006/relationships/hyperlink" Target="https://www.facebook.com/Pannon.Filharmonikusok/" TargetMode="External"/><Relationship Id="rId35" Type="http://schemas.openxmlformats.org/officeDocument/2006/relationships/image" Target="cid:8d0c6fee86300bebe4c82315db71b558@swift.generated" TargetMode="Externa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cid:607c833fa0bb565685439d73eb9648dc@swift.generated" TargetMode="External"/><Relationship Id="rId17" Type="http://schemas.openxmlformats.org/officeDocument/2006/relationships/image" Target="media/image5.jpeg"/><Relationship Id="rId25" Type="http://schemas.openxmlformats.org/officeDocument/2006/relationships/image" Target="cid:fd888d49bc19b5c0b81d4c14c0945a49@swift.generated" TargetMode="External"/><Relationship Id="rId33" Type="http://schemas.openxmlformats.org/officeDocument/2006/relationships/hyperlink" Target="https://www.youtube.com/user/pannonphilharmonic" TargetMode="External"/><Relationship Id="rId38" Type="http://schemas.openxmlformats.org/officeDocument/2006/relationships/image" Target="cid:e765561642486370215ddd29a9caac07@swift.generate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2020-09-22T07:57:00Z</dcterms:created>
  <dcterms:modified xsi:type="dcterms:W3CDTF">2020-09-22T07:58:00Z</dcterms:modified>
</cp:coreProperties>
</file>