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2990" w14:textId="77777777" w:rsidR="00FF3FD2" w:rsidRPr="006825D4" w:rsidRDefault="00FF3FD2" w:rsidP="00FF3FD2">
      <w:pPr>
        <w:pStyle w:val="Cm"/>
        <w:rPr>
          <w:rFonts w:ascii="Calibri Light" w:hAnsi="Calibri Light"/>
        </w:rPr>
      </w:pPr>
      <w:r>
        <w:t xml:space="preserve">Pécsi Pénzügyi Napok </w:t>
      </w:r>
    </w:p>
    <w:p w14:paraId="285B2AD8" w14:textId="77777777" w:rsidR="00FF3FD2" w:rsidRPr="006825D4" w:rsidRDefault="00FF3FD2" w:rsidP="00FF3FD2">
      <w:pPr>
        <w:pStyle w:val="Cmsor1"/>
        <w:rPr>
          <w:rFonts w:ascii="Calibri Light" w:hAnsi="Calibri Light"/>
        </w:rPr>
      </w:pPr>
      <w:r>
        <w:t>„A Post-COVID gazdaság kihívásai”</w:t>
      </w:r>
    </w:p>
    <w:p w14:paraId="4C87566B" w14:textId="77777777" w:rsidR="00FF3FD2" w:rsidRDefault="00FF3FD2" w:rsidP="00FF3FD2"/>
    <w:p w14:paraId="7F0B1851" w14:textId="77777777" w:rsidR="00FF3FD2" w:rsidRDefault="00FF3FD2" w:rsidP="00FF3FD2">
      <w:pPr>
        <w:rPr>
          <w:rFonts w:ascii="Times New Roman" w:eastAsia="Times New Roman" w:hAnsi="Times New Roman" w:cs="Times New Roman"/>
          <w:sz w:val="24"/>
          <w:szCs w:val="24"/>
        </w:rPr>
      </w:pPr>
      <w:r w:rsidRPr="66375EAA">
        <w:rPr>
          <w:rFonts w:ascii="Times New Roman" w:eastAsia="Times New Roman" w:hAnsi="Times New Roman" w:cs="Times New Roman"/>
          <w:sz w:val="24"/>
          <w:szCs w:val="24"/>
        </w:rPr>
        <w:t>A 14. alkalommal megrendezésre kerülő Pécsi Pénzügyi Napo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jövő heti rendezvénye többek </w:t>
      </w:r>
      <w:r w:rsidRPr="66375EAA">
        <w:rPr>
          <w:rFonts w:ascii="Times New Roman" w:eastAsia="Times New Roman" w:hAnsi="Times New Roman" w:cs="Times New Roman"/>
          <w:sz w:val="24"/>
          <w:szCs w:val="24"/>
        </w:rPr>
        <w:t>között olyan aktuális kérdésekre koncentrál, mint például a COVID utáni gazdasági válság hatásai az adózás, a bankrendszer vagy a költségvetés tekintetében, de lesz szó az inflációs kilátásokról és a doktori iskolák is bemutatják a témában folytatott kutatásaikat.</w:t>
      </w:r>
    </w:p>
    <w:p w14:paraId="67B0C645" w14:textId="77777777" w:rsidR="00FF3FD2" w:rsidRDefault="00FF3FD2" w:rsidP="00FF3FD2">
      <w:pPr>
        <w:pStyle w:val="NormlWeb"/>
        <w:shd w:val="clear" w:color="auto" w:fill="FFFFFF" w:themeFill="background1"/>
        <w:spacing w:before="0" w:beforeAutospacing="0" w:after="160" w:afterAutospacing="0" w:line="300" w:lineRule="auto"/>
        <w:jc w:val="both"/>
        <w:rPr>
          <w:color w:val="000000" w:themeColor="text1"/>
        </w:rPr>
      </w:pPr>
      <w:r w:rsidRPr="66375EAA">
        <w:rPr>
          <w:color w:val="000000" w:themeColor="text1"/>
        </w:rPr>
        <w:t>A plenáris üléseken a pénzügyi politika meghatározó intézményeinek, kutató helyeinek, valamint a magyar pénzügyi-számviteli szakma meghatározó szakmai szervezeteinek képviselői, a gazdaságpolitikai környezet várható alakulását a lehetséges alternatívakat vázolják fel a résztvevők számára.</w:t>
      </w:r>
    </w:p>
    <w:p w14:paraId="197916D1" w14:textId="77777777" w:rsidR="0098734F" w:rsidRDefault="0098734F"/>
    <w:sectPr w:rsidR="0098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D2"/>
    <w:rsid w:val="0098734F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F075"/>
  <w15:chartTrackingRefBased/>
  <w15:docId w15:val="{90FE9A26-0C83-4500-9777-1552C7C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3FD2"/>
    <w:pPr>
      <w:spacing w:line="30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FF3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3F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FF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F3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FF3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1">
    <w:name w:val="Cím Char1"/>
    <w:basedOn w:val="Bekezdsalapbettpusa"/>
    <w:uiPriority w:val="10"/>
    <w:rsid w:val="00FF3F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2022-10-26T07:12:00Z</dcterms:created>
  <dcterms:modified xsi:type="dcterms:W3CDTF">2022-10-26T07:12:00Z</dcterms:modified>
</cp:coreProperties>
</file>