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0367"/>
        <w:gridCol w:w="49"/>
      </w:tblGrid>
      <w:tr w:rsidR="00375830" w14:paraId="344A2499" w14:textId="77777777" w:rsidTr="00375830">
        <w:tc>
          <w:tcPr>
            <w:tcW w:w="1650" w:type="pct"/>
            <w:shd w:val="clear" w:color="auto" w:fill="FAFAFA"/>
            <w:hideMark/>
          </w:tcPr>
          <w:p w14:paraId="4E8E2528" w14:textId="77777777" w:rsidR="00375830" w:rsidRDefault="0037583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50" w:type="pct"/>
            <w:shd w:val="clear" w:color="auto" w:fill="FAFAFA"/>
            <w:hideMark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7"/>
            </w:tblGrid>
            <w:tr w:rsidR="00375830" w14:paraId="34881E6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67"/>
                  </w:tblGrid>
                  <w:tr w:rsidR="00375830" w14:paraId="71470A1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92"/>
                          <w:gridCol w:w="7775"/>
                        </w:tblGrid>
                        <w:tr w:rsidR="00375830" w14:paraId="5F71D709" w14:textId="77777777">
                          <w:trPr>
                            <w:trHeight w:val="300"/>
                          </w:trPr>
                          <w:tc>
                            <w:tcPr>
                              <w:tcW w:w="1250" w:type="pct"/>
                              <w:shd w:val="clear" w:color="auto" w:fill="B2AEAD"/>
                              <w:vAlign w:val="center"/>
                              <w:hideMark/>
                            </w:tcPr>
                            <w:p w14:paraId="3E345CDA" w14:textId="77777777" w:rsidR="00375830" w:rsidRDefault="00375830">
                              <w:pPr>
                                <w:pStyle w:val="NormlWeb"/>
                                <w:jc w:val="center"/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FFFFFF"/>
                                  <w:sz w:val="54"/>
                                  <w:szCs w:val="54"/>
                                  <w:lang w:eastAsia="en-US"/>
                                </w:rPr>
                                <w:t>PTE</w:t>
                              </w:r>
                            </w:p>
                          </w:tc>
                          <w:tc>
                            <w:tcPr>
                              <w:tcW w:w="3750" w:type="pct"/>
                              <w:shd w:val="clear" w:color="auto" w:fill="EAEAEA"/>
                              <w:vAlign w:val="center"/>
                              <w:hideMark/>
                            </w:tcPr>
                            <w:p w14:paraId="79DAF18E" w14:textId="77777777" w:rsidR="00375830" w:rsidRDefault="00375830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B2AEAD"/>
                                  <w:sz w:val="54"/>
                                  <w:szCs w:val="54"/>
                                  <w:lang w:eastAsia="en-US"/>
                                </w:rPr>
                                <w:t>Hírlevél</w:t>
                              </w:r>
                            </w:p>
                          </w:tc>
                        </w:tr>
                      </w:tbl>
                      <w:p w14:paraId="2D535740" w14:textId="77777777" w:rsidR="00375830" w:rsidRDefault="00375830">
                        <w:pPr>
                          <w:rPr>
                            <w:rFonts w:asciiTheme="minorHAnsi" w:hAnsiTheme="minorHAnsi" w:cstheme="minorBidi"/>
                            <w:lang w:eastAsia="en-US"/>
                          </w:rPr>
                        </w:pPr>
                      </w:p>
                    </w:tc>
                  </w:tr>
                  <w:tr w:rsidR="00375830" w14:paraId="651AFFFE" w14:textId="77777777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0500" w:type="dxa"/>
                          <w:jc w:val="center"/>
                          <w:tblCellSpacing w:w="15" w:type="dxa"/>
                          <w:shd w:val="clear" w:color="auto" w:fill="FFFFFF"/>
                          <w:tblCellMar>
                            <w:top w:w="300" w:type="dxa"/>
                            <w:left w:w="300" w:type="dxa"/>
                            <w:bottom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375830" w14:paraId="29BE4A47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375830" w14:paraId="1145DAF6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14:paraId="4D5A0385" w14:textId="53948664" w:rsidR="00375830" w:rsidRDefault="00375830">
                                    <w:pPr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en-US"/>
                                      </w:rPr>
                                      <w:drawing>
                                        <wp:inline distT="0" distB="0" distL="0" distR="0" wp14:anchorId="20CDACB4" wp14:editId="7590EB01">
                                          <wp:extent cx="5760720" cy="2131695"/>
                                          <wp:effectExtent l="0" t="0" r="0" b="1905"/>
                                          <wp:docPr id="2" name="Kép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60720" cy="21316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FEDDA72" w14:textId="77777777" w:rsidR="00375830" w:rsidRDefault="00375830">
                              <w:pPr>
                                <w:pStyle w:val="NormlWeb"/>
                                <w:spacing w:line="375" w:lineRule="exact"/>
                                <w:rPr>
                                  <w:rFonts w:ascii="Arial" w:hAnsi="Arial" w:cs="Arial"/>
                                  <w:lang w:eastAsia="en-US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30"/>
                                  <w:szCs w:val="30"/>
                                  <w:lang w:eastAsia="en-US"/>
                                </w:rPr>
                                <w:t>Tisztelt Egyetemi Polgár!</w:t>
                              </w:r>
                            </w:p>
                            <w:p w14:paraId="22E22168" w14:textId="77777777" w:rsidR="00375830" w:rsidRDefault="00375830">
                              <w:pPr>
                                <w:pStyle w:val="NormlWeb"/>
                                <w:spacing w:line="375" w:lineRule="exact"/>
                                <w:jc w:val="both"/>
                                <w:rPr>
                                  <w:rFonts w:ascii="Arial" w:hAnsi="Arial" w:cs="Arial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eastAsia="en-US"/>
                                </w:rPr>
                                <w:t xml:space="preserve">Szeptember 28-án elstartolt a Kapcsolati és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lang w:eastAsia="en-US"/>
                                </w:rPr>
                                <w:t>Nemzetköziesítési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lang w:eastAsia="en-US"/>
                                </w:rPr>
                                <w:t xml:space="preserve"> Igazgatóság interkulturális fesztiválja, az International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lang w:eastAsia="en-US"/>
                                </w:rPr>
                                <w:t>Autumn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lang w:eastAsia="en-US"/>
                                </w:rPr>
                                <w:t xml:space="preserve"> (International Spring kistestvére). A november közepéig tartó programsorozat az online térben valósul meg, mely a fesztivál és a PTE facebook oldalain keresztül lesz nyomon követhető.</w:t>
                              </w:r>
                              <w:r>
                                <w:rPr>
                                  <w:rFonts w:ascii="Arial" w:hAnsi="Arial" w:cs="Arial"/>
                                  <w:lang w:eastAsia="en-US"/>
                                </w:rPr>
                                <w:br/>
                                <w:t>Hétfőnként a Koreai Kulturális Központ minikoncertjeit, péntekenként pedig nagykoncerteket és zenés programokat kínálunk. A köztes napokon izgalmas előadások, kerekasztal-beszélgetések és online kiállítás színesítik a programot. Gondolva a nem magyar ajkúakra is az előadások mindegyike angol felirattal jelenik meg.</w:t>
                              </w:r>
                            </w:p>
                            <w:p w14:paraId="58284C06" w14:textId="77777777" w:rsidR="00375830" w:rsidRDefault="00375830">
                              <w:pPr>
                                <w:pStyle w:val="NormlWeb"/>
                                <w:spacing w:line="375" w:lineRule="exact"/>
                                <w:jc w:val="both"/>
                                <w:rPr>
                                  <w:rFonts w:ascii="Arial" w:hAnsi="Arial" w:cs="Arial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eastAsia="en-US"/>
                                </w:rPr>
                                <w:t xml:space="preserve">Bővebb információ és teljes program: </w:t>
                              </w:r>
                              <w:hyperlink r:id="rId5" w:history="1">
                                <w:r>
                                  <w:rPr>
                                    <w:rStyle w:val="Hiperhivatkozs"/>
                                    <w:rFonts w:ascii="Arial" w:hAnsi="Arial" w:cs="Arial"/>
                                    <w:lang w:eastAsia="en-US"/>
                                  </w:rPr>
                                  <w:t>www.facebook.com/InternationalSpringPTE/events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lang w:eastAsia="en-US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lang w:eastAsia="en-US"/>
                                </w:rPr>
                                <w:br/>
                                <w:t>Tartalmas szórakozást kívánunk!</w:t>
                              </w:r>
                            </w:p>
                            <w:p w14:paraId="1CF979B1" w14:textId="77777777" w:rsidR="00375830" w:rsidRDefault="00375830">
                              <w:pPr>
                                <w:pStyle w:val="NormlWeb"/>
                                <w:spacing w:line="375" w:lineRule="exact"/>
                                <w:jc w:val="both"/>
                                <w:rPr>
                                  <w:rFonts w:ascii="Arial" w:hAnsi="Arial" w:cs="Arial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eastAsia="en-US"/>
                                </w:rPr>
                                <w:t>PTE Rektori Kabinet</w:t>
                              </w:r>
                              <w:r>
                                <w:rPr>
                                  <w:rFonts w:ascii="Arial" w:hAnsi="Arial" w:cs="Arial"/>
                                  <w:lang w:eastAsia="en-US"/>
                                </w:rPr>
                                <w:br/>
                                <w:t xml:space="preserve">Kapcsolati és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lang w:eastAsia="en-US"/>
                                </w:rPr>
                                <w:t>Nemzetköziesítési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lang w:eastAsia="en-US"/>
                                </w:rPr>
                                <w:t xml:space="preserve"> Igazgatóság munkatársai</w:t>
                              </w:r>
                            </w:p>
                          </w:tc>
                        </w:tr>
                      </w:tbl>
                      <w:p w14:paraId="04344A82" w14:textId="77777777" w:rsidR="00375830" w:rsidRDefault="00375830">
                        <w:pPr>
                          <w:jc w:val="center"/>
                          <w:rPr>
                            <w:rFonts w:asciiTheme="minorHAnsi" w:hAnsiTheme="minorHAnsi" w:cstheme="minorBidi"/>
                            <w:lang w:eastAsia="en-US"/>
                          </w:rPr>
                        </w:pPr>
                      </w:p>
                    </w:tc>
                  </w:tr>
                  <w:tr w:rsidR="00375830" w14:paraId="4AA8765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3366"/>
                          <w:tblCellMar>
                            <w:top w:w="225" w:type="dxa"/>
                            <w:left w:w="225" w:type="dxa"/>
                            <w:bottom w:w="225" w:type="dxa"/>
                            <w:right w:w="22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92"/>
                          <w:gridCol w:w="7775"/>
                        </w:tblGrid>
                        <w:tr w:rsidR="00375830" w14:paraId="1E5F5096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2000" w:type="pct"/>
                              <w:gridSpan w:val="2"/>
                              <w:shd w:val="clear" w:color="auto" w:fill="6EABFC"/>
                              <w:vAlign w:val="center"/>
                              <w:hideMark/>
                            </w:tcPr>
                            <w:p w14:paraId="57DB97E7" w14:textId="77777777" w:rsidR="00375830" w:rsidRDefault="0037583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75830" w14:paraId="54F25382" w14:textId="77777777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E3DFDC"/>
                              <w:vAlign w:val="center"/>
                              <w:hideMark/>
                            </w:tcPr>
                            <w:p w14:paraId="49A351E6" w14:textId="77777777" w:rsidR="00375830" w:rsidRDefault="00375830">
                              <w:pPr>
                                <w:pStyle w:val="NormlWeb"/>
                                <w:rPr>
                                  <w:rFonts w:ascii="Arial" w:hAnsi="Arial" w:cs="Arial"/>
                                  <w:color w:val="FFFFFF"/>
                                  <w:lang w:eastAsia="en-US"/>
                                </w:rPr>
                              </w:pPr>
                              <w:hyperlink r:id="rId6" w:history="1">
                                <w:r>
                                  <w:rPr>
                                    <w:rStyle w:val="Kiemels2"/>
                                    <w:rFonts w:ascii="Arial" w:hAnsi="Arial" w:cs="Arial"/>
                                    <w:b w:val="0"/>
                                    <w:bCs w:val="0"/>
                                    <w:color w:val="808080"/>
                                    <w:sz w:val="15"/>
                                    <w:szCs w:val="15"/>
                                    <w:u w:val="single"/>
                                    <w:lang w:eastAsia="en-US"/>
                                  </w:rPr>
                                  <w:t>Leiratkozás a hírlevélről</w:t>
                                </w:r>
                              </w:hyperlink>
                            </w:p>
                          </w:tc>
                          <w:tc>
                            <w:tcPr>
                              <w:tcW w:w="3750" w:type="pct"/>
                              <w:shd w:val="clear" w:color="auto" w:fill="B2AEAD"/>
                              <w:vAlign w:val="center"/>
                              <w:hideMark/>
                            </w:tcPr>
                            <w:p w14:paraId="1989C25E" w14:textId="77777777" w:rsidR="00375830" w:rsidRDefault="00375830">
                              <w:pPr>
                                <w:jc w:val="right"/>
                                <w:rPr>
                                  <w:rFonts w:ascii="Arial" w:hAnsi="Arial" w:cs="Arial"/>
                                  <w:color w:val="FFFFFF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498DB"/>
                                  <w:sz w:val="18"/>
                                  <w:szCs w:val="18"/>
                                  <w:lang w:eastAsia="en-US"/>
                                </w:rPr>
                                <w:t>©Hírlevél küldő alkalmazás 2018</w:t>
                              </w:r>
                            </w:p>
                          </w:tc>
                        </w:tr>
                      </w:tbl>
                      <w:p w14:paraId="6F7A8761" w14:textId="77777777" w:rsidR="00375830" w:rsidRDefault="00375830">
                        <w:pPr>
                          <w:jc w:val="center"/>
                          <w:rPr>
                            <w:rFonts w:asciiTheme="minorHAnsi" w:hAnsiTheme="minorHAnsi" w:cstheme="minorBidi"/>
                            <w:lang w:eastAsia="en-US"/>
                          </w:rPr>
                        </w:pPr>
                      </w:p>
                    </w:tc>
                  </w:tr>
                </w:tbl>
                <w:p w14:paraId="3BCFF8CA" w14:textId="77777777" w:rsidR="00375830" w:rsidRDefault="00375830">
                  <w:pPr>
                    <w:jc w:val="center"/>
                    <w:rPr>
                      <w:rFonts w:ascii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6503E22F" w14:textId="77777777" w:rsidR="00375830" w:rsidRDefault="00375830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650" w:type="pct"/>
            <w:shd w:val="clear" w:color="auto" w:fill="FAFAFA"/>
            <w:hideMark/>
          </w:tcPr>
          <w:p w14:paraId="610913D1" w14:textId="77777777" w:rsidR="00375830" w:rsidRDefault="0037583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14:paraId="1B6ADC19" w14:textId="2FFC75CD" w:rsidR="00375830" w:rsidRDefault="00375830" w:rsidP="00375830">
      <w:pPr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noProof/>
          <w:sz w:val="20"/>
          <w:szCs w:val="20"/>
        </w:rPr>
        <w:drawing>
          <wp:inline distT="0" distB="0" distL="0" distR="0" wp14:anchorId="0D6749FD" wp14:editId="00073803">
            <wp:extent cx="9525" cy="95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CCBFD" w14:textId="77777777" w:rsidR="00620CAB" w:rsidRDefault="00620CAB"/>
    <w:sectPr w:rsidR="00620CAB" w:rsidSect="00375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30"/>
    <w:rsid w:val="00375830"/>
    <w:rsid w:val="0062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BA8D"/>
  <w15:chartTrackingRefBased/>
  <w15:docId w15:val="{192E2E14-08D0-49B0-A24A-E34BAC25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5830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7583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75830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375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rlevel.pte.hu/unsubscribe/index?language=1&amp;email=UlM1Yk9lVkM3VFhvLy9XYnBIbXRNMTd5dnpBVEJub0x3WWhwVTEyL3RRZz0=" TargetMode="External"/><Relationship Id="rId5" Type="http://schemas.openxmlformats.org/officeDocument/2006/relationships/hyperlink" Target="http://hirlevel.pte.hu/site/redirect?newsletter_id=Z0ZuU1RhSEg4QmlBNGxSdkdLZSt4QT09&amp;recipient=UlM1Yk9lVkM3VFhvLy9XYnBIbXRNMTd5dnpBVEJub0x3WWhwVTEyL3RRZz0=&amp;address=https://www.facebook.com/InternationalSpringPTE/event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2020-11-02T07:26:00Z</dcterms:created>
  <dcterms:modified xsi:type="dcterms:W3CDTF">2020-11-02T07:27:00Z</dcterms:modified>
</cp:coreProperties>
</file>