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1E79" w14:textId="77777777" w:rsidR="00CB3276" w:rsidRPr="00292E5F" w:rsidRDefault="00CB3276" w:rsidP="00CB3276">
      <w:pPr>
        <w:widowControl/>
        <w:suppressAutoHyphens w:val="0"/>
        <w:jc w:val="center"/>
        <w:rPr>
          <w:rFonts w:ascii="Verdana" w:hAnsi="Verdana" w:cs="Arial"/>
          <w:b/>
          <w:sz w:val="20"/>
        </w:rPr>
      </w:pPr>
      <w:proofErr w:type="spellStart"/>
      <w:r w:rsidRPr="00292E5F">
        <w:rPr>
          <w:rFonts w:ascii="Verdana" w:hAnsi="Verdana" w:cs="Arial"/>
          <w:b/>
          <w:sz w:val="20"/>
        </w:rPr>
        <w:t>Engineer's</w:t>
      </w:r>
      <w:proofErr w:type="spellEnd"/>
      <w:r w:rsidRPr="00292E5F">
        <w:rPr>
          <w:rFonts w:ascii="Verdana" w:hAnsi="Verdana" w:cs="Arial"/>
          <w:b/>
          <w:sz w:val="20"/>
        </w:rPr>
        <w:t xml:space="preserve"> life, </w:t>
      </w:r>
      <w:proofErr w:type="spellStart"/>
      <w:r w:rsidRPr="00292E5F">
        <w:rPr>
          <w:rFonts w:ascii="Verdana" w:hAnsi="Verdana" w:cs="Arial"/>
          <w:b/>
          <w:sz w:val="20"/>
        </w:rPr>
        <w:t>Fear</w:t>
      </w:r>
      <w:proofErr w:type="spellEnd"/>
      <w:r w:rsidRPr="00292E5F">
        <w:rPr>
          <w:rFonts w:ascii="Verdana" w:hAnsi="Verdana" w:cs="Arial"/>
          <w:b/>
          <w:sz w:val="20"/>
        </w:rPr>
        <w:t xml:space="preserve"> </w:t>
      </w:r>
      <w:proofErr w:type="spellStart"/>
      <w:r w:rsidRPr="00292E5F">
        <w:rPr>
          <w:rFonts w:ascii="Verdana" w:hAnsi="Verdana" w:cs="Arial"/>
          <w:b/>
          <w:sz w:val="20"/>
        </w:rPr>
        <w:t>exonerative</w:t>
      </w:r>
      <w:proofErr w:type="spellEnd"/>
      <w:r w:rsidRPr="00292E5F">
        <w:rPr>
          <w:rFonts w:ascii="Verdana" w:hAnsi="Verdana" w:cs="Arial"/>
          <w:b/>
          <w:sz w:val="20"/>
        </w:rPr>
        <w:t xml:space="preserve">, </w:t>
      </w:r>
      <w:proofErr w:type="spellStart"/>
      <w:r w:rsidRPr="00292E5F">
        <w:rPr>
          <w:rFonts w:ascii="Verdana" w:hAnsi="Verdana" w:cs="Arial"/>
          <w:b/>
          <w:sz w:val="20"/>
        </w:rPr>
        <w:t>Loosening</w:t>
      </w:r>
      <w:proofErr w:type="spellEnd"/>
      <w:r w:rsidRPr="00292E5F">
        <w:rPr>
          <w:rFonts w:ascii="Verdana" w:hAnsi="Verdana" w:cs="Arial"/>
          <w:b/>
          <w:sz w:val="20"/>
        </w:rPr>
        <w:t xml:space="preserve"> </w:t>
      </w:r>
      <w:proofErr w:type="spellStart"/>
      <w:r w:rsidRPr="00292E5F">
        <w:rPr>
          <w:rFonts w:ascii="Verdana" w:hAnsi="Verdana" w:cs="Arial"/>
          <w:b/>
          <w:sz w:val="20"/>
        </w:rPr>
        <w:t>up</w:t>
      </w:r>
      <w:proofErr w:type="spellEnd"/>
      <w:r w:rsidRPr="00292E5F">
        <w:rPr>
          <w:rFonts w:ascii="Verdana" w:hAnsi="Verdana" w:cs="Arial"/>
          <w:b/>
          <w:sz w:val="20"/>
        </w:rPr>
        <w:t xml:space="preserve">: a blog </w:t>
      </w:r>
      <w:proofErr w:type="spellStart"/>
      <w:r w:rsidRPr="00292E5F">
        <w:rPr>
          <w:rFonts w:ascii="Verdana" w:hAnsi="Verdana" w:cs="Arial"/>
          <w:b/>
          <w:sz w:val="20"/>
        </w:rPr>
        <w:t>made</w:t>
      </w:r>
      <w:proofErr w:type="spellEnd"/>
      <w:r w:rsidRPr="00292E5F">
        <w:rPr>
          <w:rFonts w:ascii="Verdana" w:hAnsi="Verdana" w:cs="Arial"/>
          <w:b/>
          <w:sz w:val="20"/>
        </w:rPr>
        <w:t xml:space="preserve"> </w:t>
      </w:r>
      <w:proofErr w:type="spellStart"/>
      <w:r w:rsidRPr="00292E5F">
        <w:rPr>
          <w:rFonts w:ascii="Verdana" w:hAnsi="Verdana" w:cs="Arial"/>
          <w:b/>
          <w:sz w:val="20"/>
        </w:rPr>
        <w:t>by</w:t>
      </w:r>
      <w:proofErr w:type="spellEnd"/>
      <w:r w:rsidRPr="00292E5F">
        <w:rPr>
          <w:rFonts w:ascii="Verdana" w:hAnsi="Verdana" w:cs="Arial"/>
          <w:b/>
          <w:sz w:val="20"/>
        </w:rPr>
        <w:t xml:space="preserve"> </w:t>
      </w:r>
      <w:proofErr w:type="spellStart"/>
      <w:r w:rsidRPr="00292E5F">
        <w:rPr>
          <w:rFonts w:ascii="Verdana" w:hAnsi="Verdana" w:cs="Arial"/>
          <w:b/>
          <w:sz w:val="20"/>
        </w:rPr>
        <w:t>the</w:t>
      </w:r>
      <w:proofErr w:type="spellEnd"/>
      <w:r w:rsidRPr="00292E5F">
        <w:rPr>
          <w:rFonts w:ascii="Verdana" w:hAnsi="Verdana" w:cs="Arial"/>
          <w:b/>
          <w:sz w:val="20"/>
        </w:rPr>
        <w:t xml:space="preserve"> </w:t>
      </w:r>
      <w:proofErr w:type="spellStart"/>
      <w:r w:rsidRPr="00292E5F">
        <w:rPr>
          <w:rFonts w:ascii="Verdana" w:hAnsi="Verdana" w:cs="Arial"/>
          <w:b/>
          <w:sz w:val="20"/>
        </w:rPr>
        <w:t>engineering</w:t>
      </w:r>
      <w:proofErr w:type="spellEnd"/>
      <w:r w:rsidRPr="00292E5F">
        <w:rPr>
          <w:rFonts w:ascii="Verdana" w:hAnsi="Verdana" w:cs="Arial"/>
          <w:b/>
          <w:sz w:val="20"/>
        </w:rPr>
        <w:t xml:space="preserve"> </w:t>
      </w:r>
      <w:proofErr w:type="spellStart"/>
      <w:r w:rsidRPr="00292E5F">
        <w:rPr>
          <w:rFonts w:ascii="Verdana" w:hAnsi="Verdana" w:cs="Arial"/>
          <w:b/>
          <w:sz w:val="20"/>
        </w:rPr>
        <w:t>students</w:t>
      </w:r>
      <w:proofErr w:type="spellEnd"/>
      <w:r w:rsidRPr="00292E5F">
        <w:rPr>
          <w:rFonts w:ascii="Verdana" w:hAnsi="Verdana" w:cs="Arial"/>
          <w:b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b/>
          <w:sz w:val="20"/>
        </w:rPr>
        <w:t>the</w:t>
      </w:r>
      <w:proofErr w:type="spellEnd"/>
      <w:r w:rsidRPr="00292E5F">
        <w:rPr>
          <w:rFonts w:ascii="Verdana" w:hAnsi="Verdana" w:cs="Arial"/>
          <w:b/>
          <w:sz w:val="20"/>
        </w:rPr>
        <w:t xml:space="preserve"> UP</w:t>
      </w:r>
    </w:p>
    <w:p w14:paraId="7342FE0B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6C18D006" w14:textId="001BEADA" w:rsidR="00CB3276" w:rsidRPr="00292E5F" w:rsidRDefault="00CB3276" w:rsidP="00CB3276">
      <w:pPr>
        <w:widowControl/>
        <w:suppressAutoHyphens w:val="0"/>
        <w:jc w:val="center"/>
        <w:rPr>
          <w:rFonts w:ascii="Verdana" w:hAnsi="Verdana" w:cs="Arial"/>
          <w:sz w:val="20"/>
        </w:rPr>
      </w:pPr>
      <w:r>
        <w:rPr>
          <w:noProof/>
        </w:rPr>
        <w:drawing>
          <wp:inline distT="0" distB="0" distL="0" distR="0" wp14:anchorId="6EEE8B79" wp14:editId="5069A641">
            <wp:extent cx="2825750" cy="211790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33" cy="21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162E7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5D6C00F9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  <w:proofErr w:type="spellStart"/>
      <w:r w:rsidRPr="00292E5F">
        <w:rPr>
          <w:rFonts w:ascii="Verdana" w:hAnsi="Verdana" w:cs="Arial"/>
          <w:sz w:val="20"/>
        </w:rPr>
        <w:t>Being</w:t>
      </w:r>
      <w:proofErr w:type="spellEnd"/>
      <w:r w:rsidRPr="00292E5F">
        <w:rPr>
          <w:rFonts w:ascii="Verdana" w:hAnsi="Verdana" w:cs="Arial"/>
          <w:sz w:val="20"/>
        </w:rPr>
        <w:t xml:space="preserve"> a </w:t>
      </w:r>
      <w:proofErr w:type="spellStart"/>
      <w:r w:rsidRPr="00292E5F">
        <w:rPr>
          <w:rFonts w:ascii="Verdana" w:hAnsi="Verdana" w:cs="Arial"/>
          <w:sz w:val="20"/>
        </w:rPr>
        <w:t>student</w:t>
      </w:r>
      <w:proofErr w:type="spellEnd"/>
      <w:r w:rsidRPr="00292E5F">
        <w:rPr>
          <w:rFonts w:ascii="Verdana" w:hAnsi="Verdana" w:cs="Arial"/>
          <w:sz w:val="20"/>
        </w:rPr>
        <w:t xml:space="preserve"> in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working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world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or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who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gets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up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early</w:t>
      </w:r>
      <w:proofErr w:type="spellEnd"/>
      <w:r w:rsidRPr="00292E5F">
        <w:rPr>
          <w:rFonts w:ascii="Verdana" w:hAnsi="Verdana" w:cs="Arial"/>
          <w:sz w:val="20"/>
        </w:rPr>
        <w:t xml:space="preserve">, and </w:t>
      </w:r>
      <w:proofErr w:type="spellStart"/>
      <w:r w:rsidRPr="00292E5F">
        <w:rPr>
          <w:rFonts w:ascii="Verdana" w:hAnsi="Verdana" w:cs="Arial"/>
          <w:sz w:val="20"/>
        </w:rPr>
        <w:t>finds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gold</w:t>
      </w:r>
      <w:proofErr w:type="spellEnd"/>
      <w:r w:rsidRPr="00292E5F">
        <w:rPr>
          <w:rFonts w:ascii="Verdana" w:hAnsi="Verdana" w:cs="Arial"/>
          <w:sz w:val="20"/>
        </w:rPr>
        <w:t xml:space="preserve"> - </w:t>
      </w:r>
      <w:proofErr w:type="spellStart"/>
      <w:r w:rsidRPr="00292E5F">
        <w:rPr>
          <w:rFonts w:ascii="Verdana" w:hAnsi="Verdana" w:cs="Arial"/>
          <w:sz w:val="20"/>
        </w:rPr>
        <w:t>these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are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just</w:t>
      </w:r>
      <w:proofErr w:type="spellEnd"/>
      <w:r w:rsidRPr="00292E5F">
        <w:rPr>
          <w:rFonts w:ascii="Verdana" w:hAnsi="Verdana" w:cs="Arial"/>
          <w:sz w:val="20"/>
        </w:rPr>
        <w:t xml:space="preserve"> a </w:t>
      </w:r>
      <w:proofErr w:type="spellStart"/>
      <w:r w:rsidRPr="00292E5F">
        <w:rPr>
          <w:rFonts w:ascii="Verdana" w:hAnsi="Verdana" w:cs="Arial"/>
          <w:sz w:val="20"/>
        </w:rPr>
        <w:t>few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topics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blog </w:t>
      </w:r>
      <w:proofErr w:type="spellStart"/>
      <w:r w:rsidRPr="00292E5F">
        <w:rPr>
          <w:rFonts w:ascii="Verdana" w:hAnsi="Verdana" w:cs="Arial"/>
          <w:sz w:val="20"/>
        </w:rPr>
        <w:t>on</w:t>
      </w:r>
      <w:proofErr w:type="spellEnd"/>
      <w:r w:rsidRPr="00292E5F">
        <w:rPr>
          <w:rFonts w:ascii="Verdana" w:hAnsi="Verdana" w:cs="Arial"/>
          <w:sz w:val="20"/>
        </w:rPr>
        <w:t xml:space="preserve"> www.mernoknok.hu, </w:t>
      </w:r>
      <w:proofErr w:type="spellStart"/>
      <w:r w:rsidRPr="00292E5F">
        <w:rPr>
          <w:rFonts w:ascii="Verdana" w:hAnsi="Verdana" w:cs="Arial"/>
          <w:sz w:val="20"/>
        </w:rPr>
        <w:t>written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by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engineering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students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Faculty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Engineering</w:t>
      </w:r>
      <w:proofErr w:type="spellEnd"/>
      <w:r w:rsidRPr="00292E5F">
        <w:rPr>
          <w:rFonts w:ascii="Verdana" w:hAnsi="Verdana" w:cs="Arial"/>
          <w:sz w:val="20"/>
        </w:rPr>
        <w:t xml:space="preserve"> and </w:t>
      </w:r>
      <w:proofErr w:type="spellStart"/>
      <w:r w:rsidRPr="00292E5F">
        <w:rPr>
          <w:rFonts w:ascii="Verdana" w:hAnsi="Verdana" w:cs="Arial"/>
          <w:sz w:val="20"/>
        </w:rPr>
        <w:t>Information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Technology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University of P</w:t>
      </w:r>
      <w:r w:rsidRPr="00292E5F">
        <w:rPr>
          <w:rFonts w:ascii="Verdana" w:hAnsi="Verdana" w:cs="Arial" w:hint="cs"/>
          <w:sz w:val="20"/>
        </w:rPr>
        <w:t>é</w:t>
      </w:r>
      <w:r w:rsidRPr="00292E5F">
        <w:rPr>
          <w:rFonts w:ascii="Verdana" w:hAnsi="Verdana" w:cs="Arial"/>
          <w:sz w:val="20"/>
        </w:rPr>
        <w:t xml:space="preserve">cs. </w:t>
      </w:r>
      <w:proofErr w:type="spellStart"/>
      <w:r w:rsidRPr="00292E5F">
        <w:rPr>
          <w:rFonts w:ascii="Verdana" w:hAnsi="Verdana" w:cs="Arial"/>
          <w:sz w:val="20"/>
        </w:rPr>
        <w:t>It</w:t>
      </w:r>
      <w:proofErr w:type="spellEnd"/>
      <w:r w:rsidRPr="00292E5F">
        <w:rPr>
          <w:rFonts w:ascii="Verdana" w:hAnsi="Verdana" w:cs="Arial"/>
          <w:sz w:val="20"/>
        </w:rPr>
        <w:t xml:space="preserve"> is </w:t>
      </w:r>
      <w:proofErr w:type="spellStart"/>
      <w:r w:rsidRPr="00292E5F">
        <w:rPr>
          <w:rFonts w:ascii="Verdana" w:hAnsi="Verdana" w:cs="Arial"/>
          <w:sz w:val="20"/>
        </w:rPr>
        <w:t>clear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from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titles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how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many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fields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they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are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interested</w:t>
      </w:r>
      <w:proofErr w:type="spellEnd"/>
      <w:r w:rsidRPr="00292E5F">
        <w:rPr>
          <w:rFonts w:ascii="Verdana" w:hAnsi="Verdana" w:cs="Arial"/>
          <w:sz w:val="20"/>
        </w:rPr>
        <w:t xml:space="preserve"> in, and </w:t>
      </w:r>
      <w:proofErr w:type="spellStart"/>
      <w:r w:rsidRPr="00292E5F">
        <w:rPr>
          <w:rFonts w:ascii="Verdana" w:hAnsi="Verdana" w:cs="Arial"/>
          <w:sz w:val="20"/>
        </w:rPr>
        <w:t>how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many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questions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novelties</w:t>
      </w:r>
      <w:proofErr w:type="spellEnd"/>
      <w:r w:rsidRPr="00292E5F">
        <w:rPr>
          <w:rFonts w:ascii="Verdana" w:hAnsi="Verdana" w:cs="Arial"/>
          <w:sz w:val="20"/>
        </w:rPr>
        <w:t xml:space="preserve"> and </w:t>
      </w:r>
      <w:proofErr w:type="spellStart"/>
      <w:r w:rsidRPr="00292E5F">
        <w:rPr>
          <w:rFonts w:ascii="Verdana" w:hAnsi="Verdana" w:cs="Arial"/>
          <w:sz w:val="20"/>
        </w:rPr>
        <w:t>experiences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future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professionals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are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dealing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with</w:t>
      </w:r>
      <w:proofErr w:type="spellEnd"/>
      <w:r w:rsidRPr="00292E5F">
        <w:rPr>
          <w:rFonts w:ascii="Verdana" w:hAnsi="Verdana" w:cs="Arial"/>
          <w:sz w:val="20"/>
        </w:rPr>
        <w:t xml:space="preserve">. The team of </w:t>
      </w:r>
      <w:proofErr w:type="spellStart"/>
      <w:r w:rsidRPr="00292E5F">
        <w:rPr>
          <w:rFonts w:ascii="Verdana" w:hAnsi="Verdana" w:cs="Arial"/>
          <w:sz w:val="20"/>
        </w:rPr>
        <w:t>bloggers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mainly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girls</w:t>
      </w:r>
      <w:proofErr w:type="spellEnd"/>
      <w:r w:rsidRPr="00292E5F">
        <w:rPr>
          <w:rFonts w:ascii="Verdana" w:hAnsi="Verdana" w:cs="Arial"/>
          <w:sz w:val="20"/>
        </w:rPr>
        <w:t xml:space="preserve">, is </w:t>
      </w:r>
      <w:proofErr w:type="spellStart"/>
      <w:r w:rsidRPr="00292E5F">
        <w:rPr>
          <w:rFonts w:ascii="Verdana" w:hAnsi="Verdana" w:cs="Arial"/>
          <w:sz w:val="20"/>
        </w:rPr>
        <w:t>involved</w:t>
      </w:r>
      <w:proofErr w:type="spellEnd"/>
      <w:r w:rsidRPr="00292E5F">
        <w:rPr>
          <w:rFonts w:ascii="Verdana" w:hAnsi="Verdana" w:cs="Arial"/>
          <w:sz w:val="20"/>
        </w:rPr>
        <w:t xml:space="preserve"> in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ambassador</w:t>
      </w:r>
      <w:proofErr w:type="spellEnd"/>
      <w:r w:rsidRPr="00292E5F">
        <w:rPr>
          <w:rFonts w:ascii="Verdana" w:hAnsi="Verdana" w:cs="Arial"/>
          <w:sz w:val="20"/>
        </w:rPr>
        <w:t xml:space="preserve"> program of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project </w:t>
      </w:r>
      <w:proofErr w:type="spellStart"/>
      <w:r w:rsidRPr="00292E5F">
        <w:rPr>
          <w:rFonts w:ascii="Verdana" w:hAnsi="Verdana" w:cs="Arial"/>
          <w:sz w:val="20"/>
        </w:rPr>
        <w:t>to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increase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number</w:t>
      </w:r>
      <w:proofErr w:type="spellEnd"/>
      <w:r w:rsidRPr="00292E5F">
        <w:rPr>
          <w:rFonts w:ascii="Verdana" w:hAnsi="Verdana" w:cs="Arial"/>
          <w:sz w:val="20"/>
        </w:rPr>
        <w:t xml:space="preserve"> and </w:t>
      </w:r>
      <w:proofErr w:type="spellStart"/>
      <w:r w:rsidRPr="00292E5F">
        <w:rPr>
          <w:rFonts w:ascii="Verdana" w:hAnsi="Verdana" w:cs="Arial"/>
          <w:sz w:val="20"/>
        </w:rPr>
        <w:t>proportion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female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students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on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faculty</w:t>
      </w:r>
      <w:proofErr w:type="spellEnd"/>
      <w:r w:rsidRPr="00292E5F">
        <w:rPr>
          <w:rFonts w:ascii="Verdana" w:hAnsi="Verdana" w:cs="Arial"/>
          <w:sz w:val="20"/>
        </w:rPr>
        <w:t xml:space="preserve">, and </w:t>
      </w:r>
      <w:proofErr w:type="spellStart"/>
      <w:r w:rsidRPr="00292E5F">
        <w:rPr>
          <w:rFonts w:ascii="Verdana" w:hAnsi="Verdana" w:cs="Arial"/>
          <w:sz w:val="20"/>
        </w:rPr>
        <w:t>their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writings</w:t>
      </w:r>
      <w:proofErr w:type="spellEnd"/>
      <w:r w:rsidRPr="00292E5F">
        <w:rPr>
          <w:rFonts w:ascii="Verdana" w:hAnsi="Verdana" w:cs="Arial"/>
          <w:sz w:val="20"/>
        </w:rPr>
        <w:t xml:space="preserve"> show </w:t>
      </w:r>
      <w:proofErr w:type="spellStart"/>
      <w:r w:rsidRPr="00292E5F">
        <w:rPr>
          <w:rFonts w:ascii="Verdana" w:hAnsi="Verdana" w:cs="Arial"/>
          <w:sz w:val="20"/>
        </w:rPr>
        <w:t>new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pictures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everyday</w:t>
      </w:r>
      <w:proofErr w:type="spellEnd"/>
      <w:r w:rsidRPr="00292E5F">
        <w:rPr>
          <w:rFonts w:ascii="Verdana" w:hAnsi="Verdana" w:cs="Arial"/>
          <w:sz w:val="20"/>
        </w:rPr>
        <w:t xml:space="preserve"> life and </w:t>
      </w:r>
      <w:proofErr w:type="spellStart"/>
      <w:r w:rsidRPr="00292E5F">
        <w:rPr>
          <w:rFonts w:ascii="Verdana" w:hAnsi="Verdana" w:cs="Arial"/>
          <w:sz w:val="20"/>
        </w:rPr>
        <w:t>challenges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engineering</w:t>
      </w:r>
      <w:proofErr w:type="spellEnd"/>
      <w:r w:rsidRPr="00292E5F">
        <w:rPr>
          <w:rFonts w:ascii="Verdana" w:hAnsi="Verdana" w:cs="Arial"/>
          <w:sz w:val="20"/>
        </w:rPr>
        <w:t xml:space="preserve"> and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diversity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students</w:t>
      </w:r>
      <w:proofErr w:type="spellEnd"/>
      <w:r w:rsidRPr="00292E5F">
        <w:rPr>
          <w:rFonts w:ascii="Verdana" w:hAnsi="Verdana" w:cs="Arial"/>
          <w:sz w:val="20"/>
        </w:rPr>
        <w:t xml:space="preserve"> life. </w:t>
      </w:r>
    </w:p>
    <w:p w14:paraId="136E2E1F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04EC10B1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  <w:proofErr w:type="spellStart"/>
      <w:r w:rsidRPr="00292E5F">
        <w:rPr>
          <w:rFonts w:ascii="Verdana" w:hAnsi="Verdana" w:cs="Arial"/>
          <w:sz w:val="20"/>
        </w:rPr>
        <w:t>What</w:t>
      </w:r>
      <w:proofErr w:type="spellEnd"/>
      <w:r w:rsidRPr="00292E5F">
        <w:rPr>
          <w:rFonts w:ascii="Verdana" w:hAnsi="Verdana" w:cs="Arial"/>
          <w:sz w:val="20"/>
        </w:rPr>
        <w:t xml:space="preserve"> is </w:t>
      </w:r>
      <w:proofErr w:type="spellStart"/>
      <w:r w:rsidRPr="00292E5F">
        <w:rPr>
          <w:rFonts w:ascii="Verdana" w:hAnsi="Verdana" w:cs="Arial"/>
          <w:sz w:val="20"/>
        </w:rPr>
        <w:t>engineering</w:t>
      </w:r>
      <w:proofErr w:type="spellEnd"/>
      <w:r w:rsidRPr="00292E5F">
        <w:rPr>
          <w:rFonts w:ascii="Verdana" w:hAnsi="Verdana" w:cs="Arial"/>
          <w:sz w:val="20"/>
        </w:rPr>
        <w:t xml:space="preserve"> like </w:t>
      </w:r>
      <w:proofErr w:type="spellStart"/>
      <w:r w:rsidRPr="00292E5F">
        <w:rPr>
          <w:rFonts w:ascii="Verdana" w:hAnsi="Verdana" w:cs="Arial"/>
          <w:sz w:val="20"/>
        </w:rPr>
        <w:t>today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from</w:t>
      </w:r>
      <w:proofErr w:type="spellEnd"/>
      <w:r w:rsidRPr="00292E5F">
        <w:rPr>
          <w:rFonts w:ascii="Verdana" w:hAnsi="Verdana" w:cs="Arial"/>
          <w:sz w:val="20"/>
        </w:rPr>
        <w:t xml:space="preserve"> a </w:t>
      </w:r>
      <w:proofErr w:type="spellStart"/>
      <w:r w:rsidRPr="00292E5F">
        <w:rPr>
          <w:rFonts w:ascii="Verdana" w:hAnsi="Verdana" w:cs="Arial"/>
          <w:sz w:val="20"/>
        </w:rPr>
        <w:t>woman's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perspective</w:t>
      </w:r>
      <w:proofErr w:type="spellEnd"/>
      <w:r w:rsidRPr="00292E5F">
        <w:rPr>
          <w:rFonts w:ascii="Verdana" w:hAnsi="Verdana" w:cs="Arial"/>
          <w:sz w:val="20"/>
        </w:rPr>
        <w:t xml:space="preserve">, is </w:t>
      </w:r>
      <w:proofErr w:type="spellStart"/>
      <w:r w:rsidRPr="00292E5F">
        <w:rPr>
          <w:rFonts w:ascii="Verdana" w:hAnsi="Verdana" w:cs="Arial"/>
          <w:sz w:val="20"/>
        </w:rPr>
        <w:t>studying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to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become</w:t>
      </w:r>
      <w:proofErr w:type="spellEnd"/>
      <w:r w:rsidRPr="00292E5F">
        <w:rPr>
          <w:rFonts w:ascii="Verdana" w:hAnsi="Verdana" w:cs="Arial"/>
          <w:sz w:val="20"/>
        </w:rPr>
        <w:t xml:space="preserve"> an </w:t>
      </w:r>
      <w:proofErr w:type="spellStart"/>
      <w:r w:rsidRPr="00292E5F">
        <w:rPr>
          <w:rFonts w:ascii="Verdana" w:hAnsi="Verdana" w:cs="Arial"/>
          <w:sz w:val="20"/>
        </w:rPr>
        <w:t>engineer</w:t>
      </w:r>
      <w:proofErr w:type="spellEnd"/>
      <w:r w:rsidRPr="00292E5F">
        <w:rPr>
          <w:rFonts w:ascii="Verdana" w:hAnsi="Verdana" w:cs="Arial"/>
          <w:sz w:val="20"/>
        </w:rPr>
        <w:t xml:space="preserve"> an </w:t>
      </w:r>
      <w:proofErr w:type="spellStart"/>
      <w:r w:rsidRPr="00292E5F">
        <w:rPr>
          <w:rFonts w:ascii="Verdana" w:hAnsi="Verdana" w:cs="Arial"/>
          <w:sz w:val="20"/>
        </w:rPr>
        <w:t>attractive</w:t>
      </w:r>
      <w:proofErr w:type="spellEnd"/>
      <w:r w:rsidRPr="00292E5F">
        <w:rPr>
          <w:rFonts w:ascii="Verdana" w:hAnsi="Verdana" w:cs="Arial"/>
          <w:sz w:val="20"/>
        </w:rPr>
        <w:t xml:space="preserve"> and </w:t>
      </w:r>
      <w:proofErr w:type="spellStart"/>
      <w:r w:rsidRPr="00292E5F">
        <w:rPr>
          <w:rFonts w:ascii="Verdana" w:hAnsi="Verdana" w:cs="Arial"/>
          <w:sz w:val="20"/>
        </w:rPr>
        <w:t>interesting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process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for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women</w:t>
      </w:r>
      <w:proofErr w:type="spellEnd"/>
      <w:r w:rsidRPr="00292E5F">
        <w:rPr>
          <w:rFonts w:ascii="Verdana" w:hAnsi="Verdana" w:cs="Arial"/>
          <w:sz w:val="20"/>
        </w:rPr>
        <w:t xml:space="preserve"> in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21st </w:t>
      </w:r>
      <w:proofErr w:type="spellStart"/>
      <w:r w:rsidRPr="00292E5F">
        <w:rPr>
          <w:rFonts w:ascii="Verdana" w:hAnsi="Verdana" w:cs="Arial"/>
          <w:sz w:val="20"/>
        </w:rPr>
        <w:t>century</w:t>
      </w:r>
      <w:proofErr w:type="spellEnd"/>
      <w:r w:rsidRPr="00292E5F">
        <w:rPr>
          <w:rFonts w:ascii="Verdana" w:hAnsi="Verdana" w:cs="Arial"/>
          <w:sz w:val="20"/>
        </w:rPr>
        <w:t xml:space="preserve">, and is </w:t>
      </w:r>
      <w:proofErr w:type="spellStart"/>
      <w:r w:rsidRPr="00292E5F">
        <w:rPr>
          <w:rFonts w:ascii="Verdana" w:hAnsi="Verdana" w:cs="Arial"/>
          <w:sz w:val="20"/>
        </w:rPr>
        <w:t>it</w:t>
      </w:r>
      <w:proofErr w:type="spellEnd"/>
      <w:r w:rsidRPr="00292E5F">
        <w:rPr>
          <w:rFonts w:ascii="Verdana" w:hAnsi="Verdana" w:cs="Arial"/>
          <w:sz w:val="20"/>
        </w:rPr>
        <w:t xml:space="preserve"> a </w:t>
      </w:r>
      <w:proofErr w:type="spellStart"/>
      <w:r w:rsidRPr="00292E5F">
        <w:rPr>
          <w:rFonts w:ascii="Verdana" w:hAnsi="Verdana" w:cs="Arial"/>
          <w:sz w:val="20"/>
        </w:rPr>
        <w:t>way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for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women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to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fulfill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their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potential</w:t>
      </w:r>
      <w:proofErr w:type="spellEnd"/>
      <w:r w:rsidRPr="00292E5F">
        <w:rPr>
          <w:rFonts w:ascii="Verdana" w:hAnsi="Verdana" w:cs="Arial"/>
          <w:sz w:val="20"/>
        </w:rPr>
        <w:t xml:space="preserve">? </w:t>
      </w:r>
      <w:proofErr w:type="spellStart"/>
      <w:r w:rsidRPr="00292E5F">
        <w:rPr>
          <w:rFonts w:ascii="Verdana" w:hAnsi="Verdana" w:cs="Arial"/>
          <w:sz w:val="20"/>
        </w:rPr>
        <w:t>These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are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topics</w:t>
      </w:r>
      <w:proofErr w:type="spellEnd"/>
      <w:r w:rsidRPr="00292E5F">
        <w:rPr>
          <w:rFonts w:ascii="Verdana" w:hAnsi="Verdana" w:cs="Arial"/>
          <w:sz w:val="20"/>
        </w:rPr>
        <w:t xml:space="preserve"> of a </w:t>
      </w:r>
      <w:proofErr w:type="spellStart"/>
      <w:r w:rsidRPr="00292E5F">
        <w:rPr>
          <w:rFonts w:ascii="Verdana" w:hAnsi="Verdana" w:cs="Arial"/>
          <w:sz w:val="20"/>
        </w:rPr>
        <w:t>photo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poster</w:t>
      </w:r>
      <w:proofErr w:type="spellEnd"/>
      <w:r w:rsidRPr="00292E5F">
        <w:rPr>
          <w:rFonts w:ascii="Verdana" w:hAnsi="Verdana" w:cs="Arial"/>
          <w:sz w:val="20"/>
        </w:rPr>
        <w:t xml:space="preserve">, and video </w:t>
      </w:r>
      <w:proofErr w:type="spellStart"/>
      <w:r w:rsidRPr="00292E5F">
        <w:rPr>
          <w:rFonts w:ascii="Verdana" w:hAnsi="Verdana" w:cs="Arial"/>
          <w:sz w:val="20"/>
        </w:rPr>
        <w:t>competition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launched</w:t>
      </w:r>
      <w:proofErr w:type="spellEnd"/>
      <w:r w:rsidRPr="00292E5F">
        <w:rPr>
          <w:rFonts w:ascii="Verdana" w:hAnsi="Verdana" w:cs="Arial"/>
          <w:sz w:val="20"/>
        </w:rPr>
        <w:t xml:space="preserve"> last </w:t>
      </w:r>
      <w:proofErr w:type="spellStart"/>
      <w:r w:rsidRPr="00292E5F">
        <w:rPr>
          <w:rFonts w:ascii="Verdana" w:hAnsi="Verdana" w:cs="Arial"/>
          <w:sz w:val="20"/>
        </w:rPr>
        <w:t>year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by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Faculty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Engineering</w:t>
      </w:r>
      <w:proofErr w:type="spellEnd"/>
      <w:r w:rsidRPr="00292E5F">
        <w:rPr>
          <w:rFonts w:ascii="Verdana" w:hAnsi="Verdana" w:cs="Arial"/>
          <w:sz w:val="20"/>
        </w:rPr>
        <w:t xml:space="preserve"> and </w:t>
      </w:r>
      <w:proofErr w:type="spellStart"/>
      <w:r w:rsidRPr="00292E5F">
        <w:rPr>
          <w:rFonts w:ascii="Verdana" w:hAnsi="Verdana" w:cs="Arial"/>
          <w:sz w:val="20"/>
        </w:rPr>
        <w:t>Information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Technology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University of P</w:t>
      </w:r>
      <w:r w:rsidRPr="00292E5F">
        <w:rPr>
          <w:rFonts w:ascii="Verdana" w:hAnsi="Verdana" w:cs="Arial" w:hint="cs"/>
          <w:sz w:val="20"/>
        </w:rPr>
        <w:t>é</w:t>
      </w:r>
      <w:r w:rsidRPr="00292E5F">
        <w:rPr>
          <w:rFonts w:ascii="Verdana" w:hAnsi="Verdana" w:cs="Arial"/>
          <w:sz w:val="20"/>
        </w:rPr>
        <w:t xml:space="preserve">cs </w:t>
      </w:r>
      <w:proofErr w:type="spellStart"/>
      <w:r w:rsidRPr="00292E5F">
        <w:rPr>
          <w:rFonts w:ascii="Verdana" w:hAnsi="Verdana" w:cs="Arial"/>
          <w:sz w:val="20"/>
        </w:rPr>
        <w:t>for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engineers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women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engineers</w:t>
      </w:r>
      <w:proofErr w:type="spellEnd"/>
      <w:r w:rsidRPr="00292E5F">
        <w:rPr>
          <w:rFonts w:ascii="Verdana" w:hAnsi="Verdana" w:cs="Arial"/>
          <w:sz w:val="20"/>
        </w:rPr>
        <w:t xml:space="preserve">, and </w:t>
      </w:r>
      <w:proofErr w:type="spellStart"/>
      <w:r w:rsidRPr="00292E5F">
        <w:rPr>
          <w:rFonts w:ascii="Verdana" w:hAnsi="Verdana" w:cs="Arial"/>
          <w:sz w:val="20"/>
        </w:rPr>
        <w:t>future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engineers</w:t>
      </w:r>
      <w:proofErr w:type="spellEnd"/>
      <w:r w:rsidRPr="00292E5F">
        <w:rPr>
          <w:rFonts w:ascii="Verdana" w:hAnsi="Verdana" w:cs="Arial"/>
          <w:sz w:val="20"/>
        </w:rPr>
        <w:t xml:space="preserve">. </w:t>
      </w:r>
    </w:p>
    <w:p w14:paraId="6F48F6F8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5D37696D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  <w:r w:rsidRPr="00292E5F">
        <w:rPr>
          <w:rFonts w:ascii="Verdana" w:hAnsi="Verdana" w:cs="Arial"/>
          <w:sz w:val="20"/>
        </w:rPr>
        <w:t xml:space="preserve">A blog </w:t>
      </w:r>
      <w:proofErr w:type="spellStart"/>
      <w:r w:rsidRPr="00292E5F">
        <w:rPr>
          <w:rFonts w:ascii="Verdana" w:hAnsi="Verdana" w:cs="Arial"/>
          <w:sz w:val="20"/>
        </w:rPr>
        <w:t>featuring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women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engineers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was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launched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on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competition</w:t>
      </w:r>
      <w:proofErr w:type="spellEnd"/>
      <w:r w:rsidRPr="00292E5F">
        <w:rPr>
          <w:rFonts w:ascii="Verdana" w:hAnsi="Verdana" w:cs="Arial"/>
          <w:sz w:val="20"/>
        </w:rPr>
        <w:t xml:space="preserve"> website www.mernoknok.hu. </w:t>
      </w:r>
      <w:proofErr w:type="spellStart"/>
      <w:r w:rsidRPr="00292E5F">
        <w:rPr>
          <w:rFonts w:ascii="Verdana" w:hAnsi="Verdana" w:cs="Arial"/>
          <w:sz w:val="20"/>
        </w:rPr>
        <w:t>Today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content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platform has a </w:t>
      </w:r>
      <w:proofErr w:type="spellStart"/>
      <w:r w:rsidRPr="00292E5F">
        <w:rPr>
          <w:rFonts w:ascii="Verdana" w:hAnsi="Verdana" w:cs="Arial"/>
          <w:sz w:val="20"/>
        </w:rPr>
        <w:t>broader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focus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as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project has </w:t>
      </w:r>
      <w:proofErr w:type="spellStart"/>
      <w:r w:rsidRPr="00292E5F">
        <w:rPr>
          <w:rFonts w:ascii="Verdana" w:hAnsi="Verdana" w:cs="Arial"/>
          <w:sz w:val="20"/>
        </w:rPr>
        <w:t>triggered</w:t>
      </w:r>
      <w:proofErr w:type="spellEnd"/>
      <w:r w:rsidRPr="00292E5F">
        <w:rPr>
          <w:rFonts w:ascii="Verdana" w:hAnsi="Verdana" w:cs="Arial"/>
          <w:sz w:val="20"/>
        </w:rPr>
        <w:t xml:space="preserve"> a </w:t>
      </w:r>
      <w:proofErr w:type="spellStart"/>
      <w:r w:rsidRPr="00292E5F">
        <w:rPr>
          <w:rFonts w:ascii="Verdana" w:hAnsi="Verdana" w:cs="Arial"/>
          <w:sz w:val="20"/>
        </w:rPr>
        <w:t>reflection</w:t>
      </w:r>
      <w:proofErr w:type="spellEnd"/>
      <w:r w:rsidRPr="00292E5F">
        <w:rPr>
          <w:rFonts w:ascii="Verdana" w:hAnsi="Verdana" w:cs="Arial"/>
          <w:sz w:val="20"/>
        </w:rPr>
        <w:t xml:space="preserve"> and </w:t>
      </w:r>
      <w:proofErr w:type="spellStart"/>
      <w:r w:rsidRPr="00292E5F">
        <w:rPr>
          <w:rFonts w:ascii="Verdana" w:hAnsi="Verdana" w:cs="Arial"/>
          <w:sz w:val="20"/>
        </w:rPr>
        <w:t>debate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on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engineering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careers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women's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roles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barriers</w:t>
      </w:r>
      <w:proofErr w:type="spellEnd"/>
      <w:r w:rsidRPr="00292E5F">
        <w:rPr>
          <w:rFonts w:ascii="Verdana" w:hAnsi="Verdana" w:cs="Arial"/>
          <w:sz w:val="20"/>
        </w:rPr>
        <w:t xml:space="preserve">, and drivers. </w:t>
      </w:r>
    </w:p>
    <w:p w14:paraId="31D452A4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39732177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  <w:r w:rsidRPr="00292E5F">
        <w:rPr>
          <w:rFonts w:ascii="Verdana" w:hAnsi="Verdana" w:cs="Arial"/>
          <w:sz w:val="20"/>
        </w:rPr>
        <w:t xml:space="preserve">The blog </w:t>
      </w:r>
      <w:proofErr w:type="spellStart"/>
      <w:r w:rsidRPr="00292E5F">
        <w:rPr>
          <w:rFonts w:ascii="Verdana" w:hAnsi="Verdana" w:cs="Arial"/>
          <w:sz w:val="20"/>
        </w:rPr>
        <w:t>organizes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articles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into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three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sections</w:t>
      </w:r>
      <w:proofErr w:type="spellEnd"/>
      <w:r w:rsidRPr="00292E5F">
        <w:rPr>
          <w:rFonts w:ascii="Verdana" w:hAnsi="Verdana" w:cs="Arial"/>
          <w:sz w:val="20"/>
        </w:rPr>
        <w:t>: '</w:t>
      </w:r>
      <w:proofErr w:type="spellStart"/>
      <w:r w:rsidRPr="00292E5F">
        <w:rPr>
          <w:rFonts w:ascii="Verdana" w:hAnsi="Verdana" w:cs="Arial"/>
          <w:sz w:val="20"/>
        </w:rPr>
        <w:t>Engineer's</w:t>
      </w:r>
      <w:proofErr w:type="spellEnd"/>
      <w:r w:rsidRPr="00292E5F">
        <w:rPr>
          <w:rFonts w:ascii="Verdana" w:hAnsi="Verdana" w:cs="Arial"/>
          <w:sz w:val="20"/>
        </w:rPr>
        <w:t xml:space="preserve"> Life' is </w:t>
      </w:r>
      <w:proofErr w:type="spellStart"/>
      <w:r w:rsidRPr="00292E5F">
        <w:rPr>
          <w:rFonts w:ascii="Verdana" w:hAnsi="Verdana" w:cs="Arial"/>
          <w:sz w:val="20"/>
        </w:rPr>
        <w:t>dedicated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to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professional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articles</w:t>
      </w:r>
      <w:proofErr w:type="spellEnd"/>
      <w:r w:rsidRPr="00292E5F">
        <w:rPr>
          <w:rFonts w:ascii="Verdana" w:hAnsi="Verdana" w:cs="Arial"/>
          <w:sz w:val="20"/>
        </w:rPr>
        <w:t xml:space="preserve"> and </w:t>
      </w:r>
      <w:proofErr w:type="spellStart"/>
      <w:r w:rsidRPr="00292E5F">
        <w:rPr>
          <w:rFonts w:ascii="Verdana" w:hAnsi="Verdana" w:cs="Arial"/>
          <w:sz w:val="20"/>
        </w:rPr>
        <w:t>interviews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while</w:t>
      </w:r>
      <w:proofErr w:type="spellEnd"/>
      <w:r w:rsidRPr="00292E5F">
        <w:rPr>
          <w:rFonts w:ascii="Verdana" w:hAnsi="Verdana" w:cs="Arial"/>
          <w:sz w:val="20"/>
        </w:rPr>
        <w:t xml:space="preserve"> '</w:t>
      </w:r>
      <w:proofErr w:type="spellStart"/>
      <w:r w:rsidRPr="00292E5F">
        <w:rPr>
          <w:rFonts w:ascii="Verdana" w:hAnsi="Verdana" w:cs="Arial"/>
          <w:sz w:val="20"/>
        </w:rPr>
        <w:t>Fear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exonerative</w:t>
      </w:r>
      <w:proofErr w:type="spellEnd"/>
      <w:r w:rsidRPr="00292E5F">
        <w:rPr>
          <w:rFonts w:ascii="Verdana" w:hAnsi="Verdana" w:cs="Arial"/>
          <w:sz w:val="20"/>
        </w:rPr>
        <w:t xml:space="preserve">' is </w:t>
      </w:r>
      <w:proofErr w:type="spellStart"/>
      <w:r w:rsidRPr="00292E5F">
        <w:rPr>
          <w:rFonts w:ascii="Verdana" w:hAnsi="Verdana" w:cs="Arial"/>
          <w:sz w:val="20"/>
        </w:rPr>
        <w:t>dedicated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to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topics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that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boost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confidence</w:t>
      </w:r>
      <w:proofErr w:type="spellEnd"/>
      <w:r w:rsidRPr="00292E5F">
        <w:rPr>
          <w:rFonts w:ascii="Verdana" w:hAnsi="Verdana" w:cs="Arial"/>
          <w:sz w:val="20"/>
        </w:rPr>
        <w:t xml:space="preserve"> of </w:t>
      </w:r>
      <w:proofErr w:type="spellStart"/>
      <w:r w:rsidRPr="00292E5F">
        <w:rPr>
          <w:rFonts w:ascii="Verdana" w:hAnsi="Verdana" w:cs="Arial"/>
          <w:sz w:val="20"/>
        </w:rPr>
        <w:t>future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engineers</w:t>
      </w:r>
      <w:proofErr w:type="spellEnd"/>
      <w:r w:rsidRPr="00292E5F">
        <w:rPr>
          <w:rFonts w:ascii="Verdana" w:hAnsi="Verdana" w:cs="Arial"/>
          <w:sz w:val="20"/>
        </w:rPr>
        <w:t xml:space="preserve">. </w:t>
      </w:r>
      <w:proofErr w:type="spellStart"/>
      <w:r w:rsidRPr="00292E5F">
        <w:rPr>
          <w:rFonts w:ascii="Verdana" w:hAnsi="Verdana" w:cs="Arial"/>
          <w:sz w:val="20"/>
        </w:rPr>
        <w:t>This</w:t>
      </w:r>
      <w:proofErr w:type="spellEnd"/>
      <w:r w:rsidRPr="00292E5F">
        <w:rPr>
          <w:rFonts w:ascii="Verdana" w:hAnsi="Verdana" w:cs="Arial"/>
          <w:sz w:val="20"/>
        </w:rPr>
        <w:t xml:space="preserve"> is </w:t>
      </w:r>
      <w:proofErr w:type="spellStart"/>
      <w:r w:rsidRPr="00292E5F">
        <w:rPr>
          <w:rFonts w:ascii="Verdana" w:hAnsi="Verdana" w:cs="Arial"/>
          <w:sz w:val="20"/>
        </w:rPr>
        <w:t>where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future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professionals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can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express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their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doubts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questions</w:t>
      </w:r>
      <w:proofErr w:type="spellEnd"/>
      <w:r w:rsidRPr="00292E5F">
        <w:rPr>
          <w:rFonts w:ascii="Verdana" w:hAnsi="Verdana" w:cs="Arial"/>
          <w:sz w:val="20"/>
        </w:rPr>
        <w:t xml:space="preserve">, </w:t>
      </w:r>
      <w:proofErr w:type="spellStart"/>
      <w:r w:rsidRPr="00292E5F">
        <w:rPr>
          <w:rFonts w:ascii="Verdana" w:hAnsi="Verdana" w:cs="Arial"/>
          <w:sz w:val="20"/>
        </w:rPr>
        <w:t>fears</w:t>
      </w:r>
      <w:proofErr w:type="spellEnd"/>
      <w:r w:rsidRPr="00292E5F">
        <w:rPr>
          <w:rFonts w:ascii="Verdana" w:hAnsi="Verdana" w:cs="Arial"/>
          <w:sz w:val="20"/>
        </w:rPr>
        <w:t xml:space="preserve">, and </w:t>
      </w:r>
      <w:proofErr w:type="spellStart"/>
      <w:r w:rsidRPr="00292E5F">
        <w:rPr>
          <w:rFonts w:ascii="Verdana" w:hAnsi="Verdana" w:cs="Arial"/>
          <w:sz w:val="20"/>
        </w:rPr>
        <w:t>possible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solutions</w:t>
      </w:r>
      <w:proofErr w:type="spellEnd"/>
      <w:r w:rsidRPr="00292E5F">
        <w:rPr>
          <w:rFonts w:ascii="Verdana" w:hAnsi="Verdana" w:cs="Arial"/>
          <w:sz w:val="20"/>
        </w:rPr>
        <w:t xml:space="preserve">. </w:t>
      </w:r>
    </w:p>
    <w:p w14:paraId="10D79B70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3A72DCEC" w14:textId="77777777" w:rsidR="00CB3276" w:rsidRPr="00292E5F" w:rsidRDefault="00CB3276" w:rsidP="00CB3276">
      <w:pPr>
        <w:widowControl/>
        <w:suppressAutoHyphens w:val="0"/>
        <w:jc w:val="both"/>
        <w:rPr>
          <w:rFonts w:ascii="Verdana" w:hAnsi="Verdana" w:cs="Arial"/>
          <w:sz w:val="20"/>
        </w:rPr>
      </w:pPr>
      <w:r w:rsidRPr="00292E5F">
        <w:rPr>
          <w:rFonts w:ascii="Verdana" w:hAnsi="Verdana" w:cs="Arial"/>
          <w:sz w:val="20"/>
        </w:rPr>
        <w:t>The "</w:t>
      </w:r>
      <w:proofErr w:type="spellStart"/>
      <w:r w:rsidRPr="00292E5F">
        <w:rPr>
          <w:rFonts w:ascii="Verdana" w:hAnsi="Verdana" w:cs="Arial"/>
          <w:sz w:val="20"/>
        </w:rPr>
        <w:t>Loosening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up</w:t>
      </w:r>
      <w:proofErr w:type="spellEnd"/>
      <w:r w:rsidRPr="00292E5F">
        <w:rPr>
          <w:rFonts w:ascii="Verdana" w:hAnsi="Verdana" w:cs="Arial"/>
          <w:sz w:val="20"/>
        </w:rPr>
        <w:t xml:space="preserve">" </w:t>
      </w:r>
      <w:proofErr w:type="spellStart"/>
      <w:r w:rsidRPr="00292E5F">
        <w:rPr>
          <w:rFonts w:ascii="Verdana" w:hAnsi="Verdana" w:cs="Arial"/>
          <w:sz w:val="20"/>
        </w:rPr>
        <w:t>section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provides</w:t>
      </w:r>
      <w:proofErr w:type="spellEnd"/>
      <w:r w:rsidRPr="00292E5F">
        <w:rPr>
          <w:rFonts w:ascii="Verdana" w:hAnsi="Verdana" w:cs="Arial"/>
          <w:sz w:val="20"/>
        </w:rPr>
        <w:t xml:space="preserve"> a </w:t>
      </w:r>
      <w:proofErr w:type="spellStart"/>
      <w:r w:rsidRPr="00292E5F">
        <w:rPr>
          <w:rFonts w:ascii="Verdana" w:hAnsi="Verdana" w:cs="Arial"/>
          <w:sz w:val="20"/>
        </w:rPr>
        <w:t>space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for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thoughts</w:t>
      </w:r>
      <w:proofErr w:type="spellEnd"/>
      <w:r w:rsidRPr="00292E5F">
        <w:rPr>
          <w:rFonts w:ascii="Verdana" w:hAnsi="Verdana" w:cs="Arial"/>
          <w:sz w:val="20"/>
        </w:rPr>
        <w:t xml:space="preserve"> and </w:t>
      </w:r>
      <w:proofErr w:type="spellStart"/>
      <w:r w:rsidRPr="00292E5F">
        <w:rPr>
          <w:rFonts w:ascii="Verdana" w:hAnsi="Verdana" w:cs="Arial"/>
          <w:sz w:val="20"/>
        </w:rPr>
        <w:t>stories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about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being</w:t>
      </w:r>
      <w:proofErr w:type="spellEnd"/>
      <w:r w:rsidRPr="00292E5F">
        <w:rPr>
          <w:rFonts w:ascii="Verdana" w:hAnsi="Verdana" w:cs="Arial"/>
          <w:sz w:val="20"/>
        </w:rPr>
        <w:t xml:space="preserve"> a </w:t>
      </w:r>
      <w:proofErr w:type="spellStart"/>
      <w:r w:rsidRPr="00292E5F">
        <w:rPr>
          <w:rFonts w:ascii="Verdana" w:hAnsi="Verdana" w:cs="Arial"/>
          <w:sz w:val="20"/>
        </w:rPr>
        <w:t>student</w:t>
      </w:r>
      <w:proofErr w:type="spellEnd"/>
      <w:r w:rsidRPr="00292E5F">
        <w:rPr>
          <w:rFonts w:ascii="Verdana" w:hAnsi="Verdana" w:cs="Arial"/>
          <w:sz w:val="20"/>
        </w:rPr>
        <w:t xml:space="preserve"> (in P</w:t>
      </w:r>
      <w:r w:rsidRPr="00292E5F">
        <w:rPr>
          <w:rFonts w:ascii="Verdana" w:hAnsi="Verdana" w:cs="Arial" w:hint="cs"/>
          <w:sz w:val="20"/>
        </w:rPr>
        <w:t>é</w:t>
      </w:r>
      <w:r w:rsidRPr="00292E5F">
        <w:rPr>
          <w:rFonts w:ascii="Verdana" w:hAnsi="Verdana" w:cs="Arial"/>
          <w:sz w:val="20"/>
        </w:rPr>
        <w:t xml:space="preserve">cs), and </w:t>
      </w:r>
      <w:proofErr w:type="spellStart"/>
      <w:r w:rsidRPr="00292E5F">
        <w:rPr>
          <w:rFonts w:ascii="Verdana" w:hAnsi="Verdana" w:cs="Arial"/>
          <w:sz w:val="20"/>
        </w:rPr>
        <w:t>can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even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help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future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students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to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find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their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way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around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"</w:t>
      </w:r>
      <w:proofErr w:type="spellStart"/>
      <w:r w:rsidRPr="00292E5F">
        <w:rPr>
          <w:rFonts w:ascii="Verdana" w:hAnsi="Verdana" w:cs="Arial"/>
          <w:sz w:val="20"/>
        </w:rPr>
        <w:t>labyrinths</w:t>
      </w:r>
      <w:proofErr w:type="spellEnd"/>
      <w:r w:rsidRPr="00292E5F">
        <w:rPr>
          <w:rFonts w:ascii="Verdana" w:hAnsi="Verdana" w:cs="Arial"/>
          <w:sz w:val="20"/>
        </w:rPr>
        <w:t xml:space="preserve">" of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city and </w:t>
      </w:r>
      <w:proofErr w:type="spellStart"/>
      <w:r w:rsidRPr="00292E5F">
        <w:rPr>
          <w:rFonts w:ascii="Verdana" w:hAnsi="Verdana" w:cs="Arial"/>
          <w:sz w:val="20"/>
        </w:rPr>
        <w:t>the</w:t>
      </w:r>
      <w:proofErr w:type="spellEnd"/>
      <w:r w:rsidRPr="00292E5F">
        <w:rPr>
          <w:rFonts w:ascii="Verdana" w:hAnsi="Verdana" w:cs="Arial"/>
          <w:sz w:val="20"/>
        </w:rPr>
        <w:t xml:space="preserve"> </w:t>
      </w:r>
      <w:proofErr w:type="spellStart"/>
      <w:r w:rsidRPr="00292E5F">
        <w:rPr>
          <w:rFonts w:ascii="Verdana" w:hAnsi="Verdana" w:cs="Arial"/>
          <w:sz w:val="20"/>
        </w:rPr>
        <w:t>university</w:t>
      </w:r>
      <w:proofErr w:type="spellEnd"/>
      <w:r w:rsidRPr="00292E5F">
        <w:rPr>
          <w:rFonts w:ascii="Verdana" w:hAnsi="Verdana" w:cs="Arial"/>
          <w:sz w:val="20"/>
        </w:rPr>
        <w:t>.</w:t>
      </w:r>
    </w:p>
    <w:p w14:paraId="51D141ED" w14:textId="77777777" w:rsidR="00C71B0F" w:rsidRDefault="00C71B0F"/>
    <w:sectPr w:rsidR="00C71B0F" w:rsidSect="00971839">
      <w:headerReference w:type="default" r:id="rId5"/>
      <w:footerReference w:type="even" r:id="rId6"/>
      <w:footerReference w:type="default" r:id="rId7"/>
      <w:footnotePr>
        <w:pos w:val="beneathText"/>
      </w:footnotePr>
      <w:pgSz w:w="11905" w:h="16837"/>
      <w:pgMar w:top="126" w:right="848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437A" w14:textId="77777777" w:rsidR="007C424A" w:rsidRDefault="00CB3276" w:rsidP="00016A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4F17484" w14:textId="77777777" w:rsidR="007C424A" w:rsidRDefault="00CB3276" w:rsidP="00016A1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4DD9" w14:textId="77777777" w:rsidR="00414D47" w:rsidRDefault="00CB3276">
    <w:pPr>
      <w:pStyle w:val="llb"/>
    </w:pPr>
    <w:r>
      <w:rPr>
        <w:rFonts w:ascii="Verdana" w:hAnsi="Verdana" w:cs="Arial"/>
        <w:noProof/>
        <w:sz w:val="20"/>
      </w:rPr>
      <w:drawing>
        <wp:inline distT="0" distB="0" distL="0" distR="0" wp14:anchorId="4FFD07C3" wp14:editId="391FA3AD">
          <wp:extent cx="2409825" cy="6381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C34D4" w14:textId="77777777" w:rsidR="00414D47" w:rsidRDefault="00CB3276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1D47" w14:textId="77777777" w:rsidR="007C424A" w:rsidRDefault="00CB3276" w:rsidP="004E7D4D">
    <w:pPr>
      <w:pStyle w:val="lfej"/>
      <w:tabs>
        <w:tab w:val="left" w:pos="59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76"/>
    <w:rsid w:val="00C71B0F"/>
    <w:rsid w:val="00C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0F04"/>
  <w15:chartTrackingRefBased/>
  <w15:docId w15:val="{D6E603AA-4E8C-46A5-BF92-62C91725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27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B32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3276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CB3276"/>
  </w:style>
  <w:style w:type="paragraph" w:styleId="lfej">
    <w:name w:val="header"/>
    <w:basedOn w:val="Norml"/>
    <w:link w:val="lfejChar"/>
    <w:uiPriority w:val="99"/>
    <w:rsid w:val="00CB32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3276"/>
    <w:rPr>
      <w:rFonts w:ascii="Thorndale" w:eastAsia="HG Mincho Light J" w:hAnsi="Thorndale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2022-11-07T18:57:00Z</dcterms:created>
  <dcterms:modified xsi:type="dcterms:W3CDTF">2022-11-07T18:58:00Z</dcterms:modified>
</cp:coreProperties>
</file>