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163E" w14:textId="77777777" w:rsidR="00760188" w:rsidRPr="009609B4" w:rsidRDefault="00760188" w:rsidP="00760188">
      <w:pPr>
        <w:jc w:val="both"/>
        <w:rPr>
          <w:b/>
          <w:color w:val="000000" w:themeColor="text1"/>
        </w:rPr>
      </w:pPr>
      <w:proofErr w:type="spellStart"/>
      <w:r w:rsidRPr="009609B4">
        <w:rPr>
          <w:b/>
          <w:color w:val="000000" w:themeColor="text1"/>
        </w:rPr>
        <w:t>Modernization</w:t>
      </w:r>
      <w:proofErr w:type="spellEnd"/>
      <w:r w:rsidRPr="009609B4">
        <w:rPr>
          <w:b/>
          <w:color w:val="000000" w:themeColor="text1"/>
        </w:rPr>
        <w:t xml:space="preserve"> of </w:t>
      </w:r>
      <w:proofErr w:type="spellStart"/>
      <w:r w:rsidRPr="009609B4">
        <w:rPr>
          <w:b/>
          <w:color w:val="000000" w:themeColor="text1"/>
        </w:rPr>
        <w:t>the</w:t>
      </w:r>
      <w:proofErr w:type="spellEnd"/>
      <w:r w:rsidRPr="009609B4">
        <w:rPr>
          <w:b/>
          <w:color w:val="000000" w:themeColor="text1"/>
        </w:rPr>
        <w:t xml:space="preserve"> </w:t>
      </w:r>
      <w:proofErr w:type="spellStart"/>
      <w:r w:rsidRPr="009609B4">
        <w:rPr>
          <w:b/>
          <w:color w:val="000000" w:themeColor="text1"/>
        </w:rPr>
        <w:t>audiovisual</w:t>
      </w:r>
      <w:proofErr w:type="spellEnd"/>
      <w:r w:rsidRPr="009609B4">
        <w:rPr>
          <w:b/>
          <w:color w:val="000000" w:themeColor="text1"/>
        </w:rPr>
        <w:t xml:space="preserve"> </w:t>
      </w:r>
      <w:proofErr w:type="spellStart"/>
      <w:r w:rsidRPr="009609B4">
        <w:rPr>
          <w:b/>
          <w:color w:val="000000" w:themeColor="text1"/>
        </w:rPr>
        <w:t>system</w:t>
      </w:r>
      <w:proofErr w:type="spellEnd"/>
      <w:r w:rsidRPr="009609B4">
        <w:rPr>
          <w:b/>
          <w:color w:val="000000" w:themeColor="text1"/>
        </w:rPr>
        <w:t xml:space="preserve"> in </w:t>
      </w:r>
      <w:proofErr w:type="spellStart"/>
      <w:r w:rsidRPr="009609B4">
        <w:rPr>
          <w:b/>
          <w:color w:val="000000" w:themeColor="text1"/>
        </w:rPr>
        <w:t>the</w:t>
      </w:r>
      <w:proofErr w:type="spellEnd"/>
      <w:r w:rsidRPr="009609B4">
        <w:rPr>
          <w:b/>
          <w:color w:val="000000" w:themeColor="text1"/>
        </w:rPr>
        <w:t xml:space="preserve"> old building </w:t>
      </w:r>
      <w:proofErr w:type="spellStart"/>
      <w:r w:rsidRPr="009609B4">
        <w:rPr>
          <w:b/>
          <w:color w:val="000000" w:themeColor="text1"/>
        </w:rPr>
        <w:t>block</w:t>
      </w:r>
      <w:proofErr w:type="spellEnd"/>
      <w:r w:rsidRPr="009609B4">
        <w:rPr>
          <w:b/>
          <w:color w:val="000000" w:themeColor="text1"/>
        </w:rPr>
        <w:t xml:space="preserve"> of </w:t>
      </w:r>
      <w:proofErr w:type="spellStart"/>
      <w:r w:rsidRPr="009609B4">
        <w:rPr>
          <w:b/>
          <w:color w:val="000000" w:themeColor="text1"/>
        </w:rPr>
        <w:t>the</w:t>
      </w:r>
      <w:proofErr w:type="spellEnd"/>
      <w:r w:rsidRPr="009609B4">
        <w:rPr>
          <w:b/>
          <w:color w:val="000000" w:themeColor="text1"/>
        </w:rPr>
        <w:t xml:space="preserve"> </w:t>
      </w:r>
      <w:proofErr w:type="spellStart"/>
      <w:r w:rsidRPr="009609B4">
        <w:rPr>
          <w:b/>
          <w:color w:val="000000" w:themeColor="text1"/>
        </w:rPr>
        <w:t>Medical</w:t>
      </w:r>
      <w:proofErr w:type="spellEnd"/>
      <w:r w:rsidRPr="009609B4">
        <w:rPr>
          <w:b/>
          <w:color w:val="000000" w:themeColor="text1"/>
        </w:rPr>
        <w:t xml:space="preserve"> </w:t>
      </w:r>
      <w:proofErr w:type="spellStart"/>
      <w:r w:rsidRPr="009609B4">
        <w:rPr>
          <w:b/>
          <w:color w:val="000000" w:themeColor="text1"/>
        </w:rPr>
        <w:t>School</w:t>
      </w:r>
      <w:proofErr w:type="spellEnd"/>
      <w:r w:rsidRPr="009609B4">
        <w:rPr>
          <w:b/>
          <w:color w:val="000000" w:themeColor="text1"/>
        </w:rPr>
        <w:t xml:space="preserve"> of </w:t>
      </w:r>
      <w:proofErr w:type="spellStart"/>
      <w:r w:rsidRPr="009609B4">
        <w:rPr>
          <w:b/>
          <w:color w:val="000000" w:themeColor="text1"/>
        </w:rPr>
        <w:t>the</w:t>
      </w:r>
      <w:proofErr w:type="spellEnd"/>
      <w:r w:rsidRPr="009609B4">
        <w:rPr>
          <w:b/>
          <w:color w:val="000000" w:themeColor="text1"/>
        </w:rPr>
        <w:t xml:space="preserve"> UP</w:t>
      </w:r>
    </w:p>
    <w:p w14:paraId="714213AD" w14:textId="77777777" w:rsidR="00760188" w:rsidRPr="009609B4" w:rsidRDefault="00760188" w:rsidP="00760188">
      <w:pPr>
        <w:jc w:val="both"/>
        <w:rPr>
          <w:color w:val="000000" w:themeColor="text1"/>
        </w:rPr>
      </w:pPr>
    </w:p>
    <w:p w14:paraId="0EF9B4CF" w14:textId="77777777" w:rsidR="00760188" w:rsidRPr="009609B4" w:rsidRDefault="00760188" w:rsidP="00760188">
      <w:pPr>
        <w:jc w:val="both"/>
        <w:rPr>
          <w:color w:val="000000" w:themeColor="text1"/>
        </w:rPr>
      </w:pPr>
      <w:proofErr w:type="spellStart"/>
      <w:r w:rsidRPr="009609B4">
        <w:rPr>
          <w:color w:val="000000" w:themeColor="text1"/>
        </w:rPr>
        <w:t>It</w:t>
      </w:r>
      <w:proofErr w:type="spellEnd"/>
      <w:r w:rsidRPr="009609B4">
        <w:rPr>
          <w:color w:val="000000" w:themeColor="text1"/>
        </w:rPr>
        <w:t xml:space="preserve"> is a </w:t>
      </w:r>
      <w:proofErr w:type="spellStart"/>
      <w:r w:rsidRPr="009609B4">
        <w:rPr>
          <w:color w:val="000000" w:themeColor="text1"/>
        </w:rPr>
        <w:t>priority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for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faculty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to</w:t>
      </w:r>
      <w:proofErr w:type="spellEnd"/>
      <w:r w:rsidRPr="009609B4">
        <w:rPr>
          <w:color w:val="000000" w:themeColor="text1"/>
        </w:rPr>
        <w:t xml:space="preserve"> update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audiovisual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capabilities</w:t>
      </w:r>
      <w:proofErr w:type="spellEnd"/>
      <w:r w:rsidRPr="009609B4">
        <w:rPr>
          <w:color w:val="000000" w:themeColor="text1"/>
        </w:rPr>
        <w:t xml:space="preserve"> of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old </w:t>
      </w:r>
      <w:proofErr w:type="spellStart"/>
      <w:r w:rsidRPr="009609B4">
        <w:rPr>
          <w:color w:val="000000" w:themeColor="text1"/>
        </w:rPr>
        <w:t>teaching</w:t>
      </w:r>
      <w:proofErr w:type="spellEnd"/>
      <w:r w:rsidRPr="009609B4">
        <w:rPr>
          <w:color w:val="000000" w:themeColor="text1"/>
        </w:rPr>
        <w:t xml:space="preserve"> building </w:t>
      </w:r>
      <w:proofErr w:type="spellStart"/>
      <w:r w:rsidRPr="009609B4">
        <w:rPr>
          <w:color w:val="000000" w:themeColor="text1"/>
        </w:rPr>
        <w:t>so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that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they</w:t>
      </w:r>
      <w:proofErr w:type="spellEnd"/>
      <w:r w:rsidRPr="009609B4">
        <w:rPr>
          <w:color w:val="000000" w:themeColor="text1"/>
        </w:rPr>
        <w:t xml:space="preserve"> go </w:t>
      </w:r>
      <w:proofErr w:type="spellStart"/>
      <w:r w:rsidRPr="009609B4">
        <w:rPr>
          <w:color w:val="000000" w:themeColor="text1"/>
        </w:rPr>
        <w:t>hand</w:t>
      </w:r>
      <w:proofErr w:type="spellEnd"/>
      <w:r w:rsidRPr="009609B4">
        <w:rPr>
          <w:color w:val="000000" w:themeColor="text1"/>
        </w:rPr>
        <w:t xml:space="preserve"> in </w:t>
      </w:r>
      <w:proofErr w:type="spellStart"/>
      <w:r w:rsidRPr="009609B4">
        <w:rPr>
          <w:color w:val="000000" w:themeColor="text1"/>
        </w:rPr>
        <w:t>hand</w:t>
      </w:r>
      <w:proofErr w:type="spellEnd"/>
      <w:r w:rsidRPr="009609B4">
        <w:rPr>
          <w:color w:val="000000" w:themeColor="text1"/>
        </w:rPr>
        <w:t xml:space="preserve"> in </w:t>
      </w:r>
      <w:proofErr w:type="spellStart"/>
      <w:r w:rsidRPr="009609B4">
        <w:rPr>
          <w:color w:val="000000" w:themeColor="text1"/>
        </w:rPr>
        <w:t>terms</w:t>
      </w:r>
      <w:proofErr w:type="spellEnd"/>
      <w:r w:rsidRPr="009609B4">
        <w:rPr>
          <w:color w:val="000000" w:themeColor="text1"/>
        </w:rPr>
        <w:t xml:space="preserve"> of </w:t>
      </w:r>
      <w:proofErr w:type="spellStart"/>
      <w:r w:rsidRPr="009609B4">
        <w:rPr>
          <w:color w:val="000000" w:themeColor="text1"/>
        </w:rPr>
        <w:t>capability</w:t>
      </w:r>
      <w:proofErr w:type="spellEnd"/>
      <w:r w:rsidRPr="009609B4">
        <w:rPr>
          <w:color w:val="000000" w:themeColor="text1"/>
        </w:rPr>
        <w:t xml:space="preserve"> and </w:t>
      </w:r>
      <w:proofErr w:type="spellStart"/>
      <w:r w:rsidRPr="009609B4">
        <w:rPr>
          <w:color w:val="000000" w:themeColor="text1"/>
        </w:rPr>
        <w:t>manageability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with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high-tech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capabilities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currently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available</w:t>
      </w:r>
      <w:proofErr w:type="spellEnd"/>
      <w:r w:rsidRPr="009609B4">
        <w:rPr>
          <w:color w:val="000000" w:themeColor="text1"/>
        </w:rPr>
        <w:t xml:space="preserve"> in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recently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completed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new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theory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block</w:t>
      </w:r>
      <w:proofErr w:type="spellEnd"/>
      <w:r w:rsidRPr="009609B4">
        <w:rPr>
          <w:color w:val="000000" w:themeColor="text1"/>
        </w:rPr>
        <w:t>.</w:t>
      </w:r>
    </w:p>
    <w:p w14:paraId="1C9A1E7A" w14:textId="77777777" w:rsidR="00760188" w:rsidRPr="009609B4" w:rsidRDefault="00760188" w:rsidP="00760188">
      <w:pPr>
        <w:jc w:val="both"/>
        <w:rPr>
          <w:color w:val="000000" w:themeColor="text1"/>
        </w:rPr>
      </w:pPr>
      <w:proofErr w:type="spellStart"/>
      <w:r w:rsidRPr="009609B4">
        <w:rPr>
          <w:color w:val="000000" w:themeColor="text1"/>
        </w:rPr>
        <w:t>As</w:t>
      </w:r>
      <w:proofErr w:type="spellEnd"/>
      <w:r w:rsidRPr="009609B4">
        <w:rPr>
          <w:color w:val="000000" w:themeColor="text1"/>
        </w:rPr>
        <w:t xml:space="preserve"> a </w:t>
      </w:r>
      <w:proofErr w:type="spellStart"/>
      <w:r w:rsidRPr="009609B4">
        <w:rPr>
          <w:color w:val="000000" w:themeColor="text1"/>
        </w:rPr>
        <w:t>result</w:t>
      </w:r>
      <w:proofErr w:type="spellEnd"/>
      <w:r w:rsidRPr="009609B4">
        <w:rPr>
          <w:color w:val="000000" w:themeColor="text1"/>
        </w:rPr>
        <w:t xml:space="preserve"> of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investment</w:t>
      </w:r>
      <w:proofErr w:type="spellEnd"/>
      <w:r w:rsidRPr="009609B4">
        <w:rPr>
          <w:color w:val="000000" w:themeColor="text1"/>
        </w:rPr>
        <w:t xml:space="preserve">,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entire</w:t>
      </w:r>
      <w:proofErr w:type="spellEnd"/>
      <w:r w:rsidRPr="009609B4">
        <w:rPr>
          <w:color w:val="000000" w:themeColor="text1"/>
        </w:rPr>
        <w:t xml:space="preserve"> AV </w:t>
      </w:r>
      <w:proofErr w:type="spellStart"/>
      <w:r w:rsidRPr="009609B4">
        <w:rPr>
          <w:color w:val="000000" w:themeColor="text1"/>
        </w:rPr>
        <w:t>system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will</w:t>
      </w:r>
      <w:proofErr w:type="spellEnd"/>
      <w:r w:rsidRPr="009609B4">
        <w:rPr>
          <w:color w:val="000000" w:themeColor="text1"/>
        </w:rPr>
        <w:t xml:space="preserve"> be </w:t>
      </w:r>
      <w:proofErr w:type="spellStart"/>
      <w:r w:rsidRPr="009609B4">
        <w:rPr>
          <w:color w:val="000000" w:themeColor="text1"/>
        </w:rPr>
        <w:t>upgraded</w:t>
      </w:r>
      <w:proofErr w:type="spellEnd"/>
      <w:r w:rsidRPr="009609B4">
        <w:rPr>
          <w:color w:val="000000" w:themeColor="text1"/>
        </w:rPr>
        <w:t xml:space="preserve">: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auditoriums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will</w:t>
      </w:r>
      <w:proofErr w:type="spellEnd"/>
      <w:r w:rsidRPr="009609B4">
        <w:rPr>
          <w:color w:val="000000" w:themeColor="text1"/>
        </w:rPr>
        <w:t xml:space="preserve"> be </w:t>
      </w:r>
      <w:proofErr w:type="spellStart"/>
      <w:r w:rsidRPr="009609B4">
        <w:rPr>
          <w:color w:val="000000" w:themeColor="text1"/>
        </w:rPr>
        <w:t>equipped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with</w:t>
      </w:r>
      <w:proofErr w:type="spellEnd"/>
      <w:r w:rsidRPr="009609B4">
        <w:rPr>
          <w:color w:val="000000" w:themeColor="text1"/>
        </w:rPr>
        <w:t xml:space="preserve"> 4K UHD </w:t>
      </w:r>
      <w:proofErr w:type="spellStart"/>
      <w:r w:rsidRPr="009609B4">
        <w:rPr>
          <w:color w:val="000000" w:themeColor="text1"/>
        </w:rPr>
        <w:t>laser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projectors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with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increased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screen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sizes</w:t>
      </w:r>
      <w:proofErr w:type="spellEnd"/>
      <w:r w:rsidRPr="009609B4">
        <w:rPr>
          <w:color w:val="000000" w:themeColor="text1"/>
        </w:rPr>
        <w:t xml:space="preserve">, a modern </w:t>
      </w:r>
      <w:proofErr w:type="spellStart"/>
      <w:r w:rsidRPr="009609B4">
        <w:rPr>
          <w:color w:val="000000" w:themeColor="text1"/>
        </w:rPr>
        <w:t>digital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sound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system</w:t>
      </w:r>
      <w:proofErr w:type="spellEnd"/>
      <w:r w:rsidRPr="009609B4">
        <w:rPr>
          <w:color w:val="000000" w:themeColor="text1"/>
        </w:rPr>
        <w:t xml:space="preserve">, </w:t>
      </w:r>
      <w:proofErr w:type="spellStart"/>
      <w:r w:rsidRPr="009609B4">
        <w:rPr>
          <w:color w:val="000000" w:themeColor="text1"/>
        </w:rPr>
        <w:t>interactive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control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platforms</w:t>
      </w:r>
      <w:proofErr w:type="spellEnd"/>
      <w:r w:rsidRPr="009609B4">
        <w:rPr>
          <w:color w:val="000000" w:themeColor="text1"/>
        </w:rPr>
        <w:t xml:space="preserve">, and </w:t>
      </w:r>
      <w:proofErr w:type="spellStart"/>
      <w:r w:rsidRPr="009609B4">
        <w:rPr>
          <w:color w:val="000000" w:themeColor="text1"/>
        </w:rPr>
        <w:t>microphone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systems</w:t>
      </w:r>
      <w:proofErr w:type="spellEnd"/>
      <w:r w:rsidRPr="009609B4">
        <w:rPr>
          <w:color w:val="000000" w:themeColor="text1"/>
        </w:rPr>
        <w:t xml:space="preserve">. </w:t>
      </w:r>
    </w:p>
    <w:p w14:paraId="5F8FE76A" w14:textId="77777777" w:rsidR="00760188" w:rsidRPr="009609B4" w:rsidRDefault="00760188" w:rsidP="00760188">
      <w:pPr>
        <w:jc w:val="both"/>
        <w:rPr>
          <w:color w:val="000000" w:themeColor="text1"/>
        </w:rPr>
      </w:pPr>
    </w:p>
    <w:p w14:paraId="2EADB715" w14:textId="77777777" w:rsidR="00760188" w:rsidRPr="009609B4" w:rsidRDefault="00760188" w:rsidP="00760188">
      <w:pPr>
        <w:jc w:val="both"/>
        <w:rPr>
          <w:color w:val="000000" w:themeColor="text1"/>
        </w:rPr>
      </w:pPr>
      <w:r w:rsidRPr="009609B4">
        <w:rPr>
          <w:color w:val="000000" w:themeColor="text1"/>
        </w:rPr>
        <w:t xml:space="preserve">The most </w:t>
      </w:r>
      <w:proofErr w:type="spellStart"/>
      <w:r w:rsidRPr="009609B4">
        <w:rPr>
          <w:color w:val="000000" w:themeColor="text1"/>
        </w:rPr>
        <w:t>interesting</w:t>
      </w:r>
      <w:proofErr w:type="spellEnd"/>
      <w:r w:rsidRPr="009609B4">
        <w:rPr>
          <w:color w:val="000000" w:themeColor="text1"/>
        </w:rPr>
        <w:t xml:space="preserve"> and </w:t>
      </w:r>
      <w:proofErr w:type="spellStart"/>
      <w:r w:rsidRPr="009609B4">
        <w:rPr>
          <w:color w:val="000000" w:themeColor="text1"/>
        </w:rPr>
        <w:t>exciting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area</w:t>
      </w:r>
      <w:proofErr w:type="spellEnd"/>
      <w:r w:rsidRPr="009609B4">
        <w:rPr>
          <w:color w:val="000000" w:themeColor="text1"/>
        </w:rPr>
        <w:t xml:space="preserve"> is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d</w:t>
      </w:r>
      <w:r>
        <w:rPr>
          <w:color w:val="000000" w:themeColor="text1"/>
        </w:rPr>
        <w:t>evelopment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operating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room</w:t>
      </w:r>
      <w:proofErr w:type="spellEnd"/>
      <w:r w:rsidRPr="009609B4">
        <w:rPr>
          <w:color w:val="000000" w:themeColor="text1"/>
        </w:rPr>
        <w:t>.</w:t>
      </w:r>
    </w:p>
    <w:p w14:paraId="595577D8" w14:textId="77777777" w:rsidR="00760188" w:rsidRPr="009609B4" w:rsidRDefault="00760188" w:rsidP="00760188">
      <w:pPr>
        <w:jc w:val="both"/>
        <w:rPr>
          <w:color w:val="000000" w:themeColor="text1"/>
        </w:rPr>
      </w:pPr>
    </w:p>
    <w:p w14:paraId="3EE383CB" w14:textId="77777777" w:rsidR="00760188" w:rsidRPr="009609B4" w:rsidRDefault="00760188" w:rsidP="00760188">
      <w:pPr>
        <w:jc w:val="both"/>
        <w:rPr>
          <w:color w:val="000000" w:themeColor="text1"/>
        </w:rPr>
      </w:pPr>
      <w:r w:rsidRPr="009609B4">
        <w:rPr>
          <w:color w:val="000000" w:themeColor="text1"/>
        </w:rPr>
        <w:t xml:space="preserve">The old building </w:t>
      </w:r>
      <w:proofErr w:type="spellStart"/>
      <w:r w:rsidRPr="009609B4">
        <w:rPr>
          <w:color w:val="000000" w:themeColor="text1"/>
        </w:rPr>
        <w:t>will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also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accommodate</w:t>
      </w:r>
      <w:proofErr w:type="spellEnd"/>
      <w:r w:rsidRPr="009609B4">
        <w:rPr>
          <w:color w:val="000000" w:themeColor="text1"/>
        </w:rPr>
        <w:t xml:space="preserve"> a TV </w:t>
      </w:r>
      <w:proofErr w:type="spellStart"/>
      <w:r w:rsidRPr="009609B4">
        <w:rPr>
          <w:color w:val="000000" w:themeColor="text1"/>
        </w:rPr>
        <w:t>studio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for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the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production</w:t>
      </w:r>
      <w:proofErr w:type="spellEnd"/>
      <w:r w:rsidRPr="009609B4">
        <w:rPr>
          <w:color w:val="000000" w:themeColor="text1"/>
        </w:rPr>
        <w:t xml:space="preserve"> of </w:t>
      </w:r>
      <w:proofErr w:type="spellStart"/>
      <w:r w:rsidRPr="009609B4">
        <w:rPr>
          <w:color w:val="000000" w:themeColor="text1"/>
        </w:rPr>
        <w:t>educational</w:t>
      </w:r>
      <w:proofErr w:type="spellEnd"/>
      <w:r w:rsidRPr="009609B4">
        <w:rPr>
          <w:color w:val="000000" w:themeColor="text1"/>
        </w:rPr>
        <w:t xml:space="preserve">, </w:t>
      </w:r>
      <w:proofErr w:type="spellStart"/>
      <w:r w:rsidRPr="009609B4">
        <w:rPr>
          <w:color w:val="000000" w:themeColor="text1"/>
        </w:rPr>
        <w:t>motion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picture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materials</w:t>
      </w:r>
      <w:proofErr w:type="spellEnd"/>
      <w:r w:rsidRPr="009609B4">
        <w:rPr>
          <w:color w:val="000000" w:themeColor="text1"/>
        </w:rPr>
        <w:t>.</w:t>
      </w:r>
    </w:p>
    <w:p w14:paraId="3943D2EC" w14:textId="77777777" w:rsidR="00760188" w:rsidRPr="009609B4" w:rsidRDefault="00760188" w:rsidP="00760188">
      <w:pPr>
        <w:jc w:val="both"/>
        <w:rPr>
          <w:color w:val="000000" w:themeColor="text1"/>
        </w:rPr>
      </w:pPr>
    </w:p>
    <w:p w14:paraId="79FF68D8" w14:textId="77777777" w:rsidR="00760188" w:rsidRPr="00804E92" w:rsidRDefault="00760188" w:rsidP="00760188">
      <w:pPr>
        <w:jc w:val="both"/>
        <w:rPr>
          <w:color w:val="000000" w:themeColor="text1"/>
        </w:rPr>
      </w:pPr>
      <w:r w:rsidRPr="009609B4">
        <w:rPr>
          <w:color w:val="000000" w:themeColor="text1"/>
        </w:rPr>
        <w:t xml:space="preserve">A </w:t>
      </w:r>
      <w:proofErr w:type="spellStart"/>
      <w:r w:rsidRPr="009609B4">
        <w:rPr>
          <w:color w:val="000000" w:themeColor="text1"/>
        </w:rPr>
        <w:t>particular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focus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will</w:t>
      </w:r>
      <w:proofErr w:type="spellEnd"/>
      <w:r w:rsidRPr="009609B4">
        <w:rPr>
          <w:color w:val="000000" w:themeColor="text1"/>
        </w:rPr>
        <w:t xml:space="preserve"> be </w:t>
      </w:r>
      <w:proofErr w:type="spellStart"/>
      <w:r w:rsidRPr="009609B4">
        <w:rPr>
          <w:color w:val="000000" w:themeColor="text1"/>
        </w:rPr>
        <w:t>on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supporting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events</w:t>
      </w:r>
      <w:proofErr w:type="spellEnd"/>
      <w:r w:rsidRPr="009609B4">
        <w:rPr>
          <w:color w:val="000000" w:themeColor="text1"/>
        </w:rPr>
        <w:t xml:space="preserve">. In </w:t>
      </w:r>
      <w:proofErr w:type="spellStart"/>
      <w:r w:rsidRPr="009609B4">
        <w:rPr>
          <w:color w:val="000000" w:themeColor="text1"/>
        </w:rPr>
        <w:t>particular</w:t>
      </w:r>
      <w:proofErr w:type="spellEnd"/>
      <w:r w:rsidRPr="009609B4">
        <w:rPr>
          <w:color w:val="000000" w:themeColor="text1"/>
        </w:rPr>
        <w:t xml:space="preserve">, conferences </w:t>
      </w:r>
      <w:proofErr w:type="spellStart"/>
      <w:r w:rsidRPr="009609B4">
        <w:rPr>
          <w:color w:val="000000" w:themeColor="text1"/>
        </w:rPr>
        <w:t>will</w:t>
      </w:r>
      <w:proofErr w:type="spellEnd"/>
      <w:r w:rsidRPr="009609B4">
        <w:rPr>
          <w:color w:val="000000" w:themeColor="text1"/>
        </w:rPr>
        <w:t xml:space="preserve"> be </w:t>
      </w:r>
      <w:proofErr w:type="spellStart"/>
      <w:r w:rsidRPr="009609B4">
        <w:rPr>
          <w:color w:val="000000" w:themeColor="text1"/>
        </w:rPr>
        <w:t>facilitated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by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specialized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equipment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such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as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ceiling-based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directional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group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microphones</w:t>
      </w:r>
      <w:proofErr w:type="spellEnd"/>
      <w:r w:rsidRPr="009609B4">
        <w:rPr>
          <w:color w:val="000000" w:themeColor="text1"/>
        </w:rPr>
        <w:t xml:space="preserve">, </w:t>
      </w:r>
      <w:proofErr w:type="spellStart"/>
      <w:r w:rsidRPr="009609B4">
        <w:rPr>
          <w:color w:val="000000" w:themeColor="text1"/>
        </w:rPr>
        <w:t>remote-controlled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cameras</w:t>
      </w:r>
      <w:proofErr w:type="spellEnd"/>
      <w:r w:rsidRPr="009609B4">
        <w:rPr>
          <w:color w:val="000000" w:themeColor="text1"/>
        </w:rPr>
        <w:t xml:space="preserve">, </w:t>
      </w:r>
      <w:proofErr w:type="spellStart"/>
      <w:r w:rsidRPr="009609B4">
        <w:rPr>
          <w:color w:val="000000" w:themeColor="text1"/>
        </w:rPr>
        <w:t>interactive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LCDs</w:t>
      </w:r>
      <w:proofErr w:type="spellEnd"/>
      <w:r w:rsidRPr="009609B4">
        <w:rPr>
          <w:color w:val="000000" w:themeColor="text1"/>
        </w:rPr>
        <w:t xml:space="preserve">, a </w:t>
      </w:r>
      <w:proofErr w:type="spellStart"/>
      <w:r w:rsidRPr="009609B4">
        <w:rPr>
          <w:color w:val="000000" w:themeColor="text1"/>
        </w:rPr>
        <w:t>professional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sound</w:t>
      </w:r>
      <w:proofErr w:type="spellEnd"/>
      <w:r w:rsidRPr="009609B4">
        <w:rPr>
          <w:color w:val="000000" w:themeColor="text1"/>
        </w:rPr>
        <w:t xml:space="preserve"> </w:t>
      </w:r>
      <w:proofErr w:type="spellStart"/>
      <w:r w:rsidRPr="009609B4">
        <w:rPr>
          <w:color w:val="000000" w:themeColor="text1"/>
        </w:rPr>
        <w:t>system</w:t>
      </w:r>
      <w:proofErr w:type="spellEnd"/>
      <w:r w:rsidRPr="009609B4">
        <w:rPr>
          <w:color w:val="000000" w:themeColor="text1"/>
        </w:rPr>
        <w:t xml:space="preserve">, </w:t>
      </w:r>
      <w:proofErr w:type="spellStart"/>
      <w:r w:rsidRPr="009609B4">
        <w:rPr>
          <w:color w:val="000000" w:themeColor="text1"/>
        </w:rPr>
        <w:t>wireless</w:t>
      </w:r>
      <w:proofErr w:type="spellEnd"/>
      <w:r w:rsidRPr="009609B4">
        <w:rPr>
          <w:color w:val="000000" w:themeColor="text1"/>
        </w:rPr>
        <w:t xml:space="preserve"> video </w:t>
      </w:r>
      <w:proofErr w:type="spellStart"/>
      <w:r w:rsidRPr="009609B4">
        <w:rPr>
          <w:color w:val="000000" w:themeColor="text1"/>
        </w:rPr>
        <w:t>transmission</w:t>
      </w:r>
      <w:proofErr w:type="spellEnd"/>
      <w:r w:rsidRPr="009609B4">
        <w:rPr>
          <w:color w:val="000000" w:themeColor="text1"/>
        </w:rPr>
        <w:t xml:space="preserve">, and </w:t>
      </w:r>
      <w:proofErr w:type="spellStart"/>
      <w:r w:rsidRPr="009609B4">
        <w:rPr>
          <w:color w:val="000000" w:themeColor="text1"/>
        </w:rPr>
        <w:t>central</w:t>
      </w:r>
      <w:proofErr w:type="spellEnd"/>
      <w:r w:rsidRPr="009609B4">
        <w:rPr>
          <w:color w:val="000000" w:themeColor="text1"/>
        </w:rPr>
        <w:t xml:space="preserve"> AV </w:t>
      </w:r>
      <w:proofErr w:type="spellStart"/>
      <w:r w:rsidRPr="009609B4">
        <w:rPr>
          <w:color w:val="000000" w:themeColor="text1"/>
        </w:rPr>
        <w:t>processing</w:t>
      </w:r>
      <w:proofErr w:type="spellEnd"/>
      <w:r w:rsidRPr="009609B4">
        <w:rPr>
          <w:color w:val="000000" w:themeColor="text1"/>
        </w:rPr>
        <w:t>.</w:t>
      </w:r>
    </w:p>
    <w:p w14:paraId="7D1AB430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88"/>
    <w:rsid w:val="00760188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9E41"/>
  <w15:chartTrackingRefBased/>
  <w15:docId w15:val="{6FA36CD1-365F-404A-B635-909CA75B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0188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2022-11-07T20:08:00Z</dcterms:created>
  <dcterms:modified xsi:type="dcterms:W3CDTF">2022-11-07T20:09:00Z</dcterms:modified>
</cp:coreProperties>
</file>