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E4AF" w14:textId="77777777" w:rsidR="00752EA6" w:rsidRDefault="00752EA6" w:rsidP="00752EA6">
      <w:pPr>
        <w:jc w:val="center"/>
        <w:rPr>
          <w:rFonts w:cs="Calibri"/>
        </w:rPr>
      </w:pPr>
      <w:r w:rsidRPr="00401854">
        <w:rPr>
          <w:rFonts w:cs="Calibri"/>
        </w:rPr>
        <w:t xml:space="preserve">8 </w:t>
      </w:r>
      <w:proofErr w:type="spellStart"/>
      <w:r w:rsidRPr="00401854">
        <w:rPr>
          <w:rFonts w:cs="Calibri"/>
        </w:rPr>
        <w:t>April</w:t>
      </w:r>
      <w:proofErr w:type="spellEnd"/>
      <w:r w:rsidRPr="00401854">
        <w:rPr>
          <w:rFonts w:cs="Calibri"/>
        </w:rPr>
        <w:t xml:space="preserve"> 2022, Pécs</w:t>
      </w:r>
    </w:p>
    <w:p w14:paraId="354CB9C8" w14:textId="77777777" w:rsidR="00752EA6" w:rsidRPr="00401854" w:rsidRDefault="00752EA6" w:rsidP="00752EA6">
      <w:pPr>
        <w:jc w:val="center"/>
        <w:rPr>
          <w:rFonts w:cs="Calibri"/>
        </w:rPr>
      </w:pPr>
    </w:p>
    <w:p w14:paraId="5B800DF1" w14:textId="77777777" w:rsidR="00752EA6" w:rsidRPr="00401854" w:rsidRDefault="00752EA6" w:rsidP="00752EA6">
      <w:pPr>
        <w:jc w:val="center"/>
        <w:rPr>
          <w:rFonts w:cs="Calibri"/>
          <w:b/>
        </w:rPr>
      </w:pPr>
      <w:r w:rsidRPr="00401854">
        <w:rPr>
          <w:rFonts w:cs="Calibri"/>
          <w:b/>
        </w:rPr>
        <w:t xml:space="preserve">The </w:t>
      </w:r>
      <w:proofErr w:type="spellStart"/>
      <w:r w:rsidRPr="00401854">
        <w:rPr>
          <w:rFonts w:cs="Calibri"/>
          <w:b/>
        </w:rPr>
        <w:t>UP's</w:t>
      </w:r>
      <w:proofErr w:type="spellEnd"/>
      <w:r w:rsidRPr="00401854">
        <w:rPr>
          <w:rFonts w:cs="Calibri"/>
          <w:b/>
        </w:rPr>
        <w:t xml:space="preserve"> </w:t>
      </w:r>
      <w:proofErr w:type="spellStart"/>
      <w:r w:rsidRPr="00401854">
        <w:rPr>
          <w:rFonts w:cs="Calibri"/>
          <w:b/>
        </w:rPr>
        <w:t>popularity</w:t>
      </w:r>
      <w:proofErr w:type="spellEnd"/>
      <w:r w:rsidRPr="00401854">
        <w:rPr>
          <w:rFonts w:cs="Calibri"/>
          <w:b/>
        </w:rPr>
        <w:t xml:space="preserve"> has </w:t>
      </w:r>
      <w:proofErr w:type="spellStart"/>
      <w:r w:rsidRPr="00401854">
        <w:rPr>
          <w:rFonts w:cs="Calibri"/>
          <w:b/>
        </w:rPr>
        <w:t>risen</w:t>
      </w:r>
      <w:proofErr w:type="spellEnd"/>
    </w:p>
    <w:p w14:paraId="5AA3B0B0" w14:textId="77777777" w:rsidR="00752EA6" w:rsidRPr="00401854" w:rsidRDefault="00752EA6" w:rsidP="00752EA6">
      <w:pPr>
        <w:jc w:val="center"/>
        <w:rPr>
          <w:rFonts w:cs="Calibri"/>
        </w:rPr>
      </w:pPr>
      <w:r w:rsidRPr="00401854">
        <w:rPr>
          <w:rFonts w:cs="Calibri"/>
        </w:rPr>
        <w:t xml:space="preserve">The </w:t>
      </w:r>
      <w:proofErr w:type="spellStart"/>
      <w:r w:rsidRPr="00401854">
        <w:rPr>
          <w:rFonts w:cs="Calibri"/>
        </w:rPr>
        <w:t>number</w:t>
      </w:r>
      <w:proofErr w:type="spellEnd"/>
      <w:r w:rsidRPr="00401854">
        <w:rPr>
          <w:rFonts w:cs="Calibri"/>
        </w:rPr>
        <w:t xml:space="preserve"> of </w:t>
      </w:r>
      <w:proofErr w:type="spellStart"/>
      <w:r w:rsidRPr="00401854">
        <w:rPr>
          <w:rFonts w:cs="Calibri"/>
        </w:rPr>
        <w:t>applicants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to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University of Pécs </w:t>
      </w:r>
      <w:proofErr w:type="spellStart"/>
      <w:r w:rsidRPr="00401854">
        <w:rPr>
          <w:rFonts w:cs="Calibri"/>
        </w:rPr>
        <w:t>increased</w:t>
      </w:r>
      <w:proofErr w:type="spellEnd"/>
      <w:r w:rsidRPr="00401854">
        <w:rPr>
          <w:rFonts w:cs="Calibri"/>
        </w:rPr>
        <w:t xml:space="preserve"> again </w:t>
      </w:r>
      <w:proofErr w:type="spellStart"/>
      <w:r w:rsidRPr="00401854">
        <w:rPr>
          <w:rFonts w:cs="Calibri"/>
        </w:rPr>
        <w:t>this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year</w:t>
      </w:r>
      <w:proofErr w:type="spellEnd"/>
    </w:p>
    <w:p w14:paraId="54BE3D7B" w14:textId="77777777" w:rsidR="00752EA6" w:rsidRPr="00401854" w:rsidRDefault="00752EA6" w:rsidP="00752EA6">
      <w:pPr>
        <w:jc w:val="both"/>
        <w:rPr>
          <w:rFonts w:cs="Calibri"/>
        </w:rPr>
      </w:pPr>
      <w:r w:rsidRPr="00401854">
        <w:rPr>
          <w:rFonts w:cs="Calibri"/>
        </w:rPr>
        <w:t xml:space="preserve">In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general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admission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procedure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for</w:t>
      </w:r>
      <w:proofErr w:type="spellEnd"/>
      <w:r w:rsidRPr="00401854">
        <w:rPr>
          <w:rFonts w:cs="Calibri"/>
        </w:rPr>
        <w:t xml:space="preserve"> 2022,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data</w:t>
      </w:r>
      <w:proofErr w:type="spellEnd"/>
      <w:r w:rsidRPr="00401854">
        <w:rPr>
          <w:rFonts w:cs="Calibri"/>
        </w:rPr>
        <w:t xml:space="preserve"> of </w:t>
      </w:r>
      <w:proofErr w:type="spellStart"/>
      <w:r w:rsidRPr="00401854">
        <w:rPr>
          <w:rFonts w:cs="Calibri"/>
        </w:rPr>
        <w:t>applicants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to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University of Pécs </w:t>
      </w:r>
      <w:proofErr w:type="spellStart"/>
      <w:r w:rsidRPr="00401854">
        <w:rPr>
          <w:rFonts w:cs="Calibri"/>
        </w:rPr>
        <w:t>were</w:t>
      </w:r>
      <w:proofErr w:type="spellEnd"/>
      <w:r w:rsidRPr="00401854">
        <w:rPr>
          <w:rFonts w:cs="Calibri"/>
        </w:rPr>
        <w:t xml:space="preserve"> more </w:t>
      </w:r>
      <w:proofErr w:type="spellStart"/>
      <w:r w:rsidRPr="00401854">
        <w:rPr>
          <w:rFonts w:cs="Calibri"/>
        </w:rPr>
        <w:t>favorable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than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national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changes</w:t>
      </w:r>
      <w:proofErr w:type="spellEnd"/>
      <w:r w:rsidRPr="00401854">
        <w:rPr>
          <w:rFonts w:cs="Calibri"/>
        </w:rPr>
        <w:t xml:space="preserve">. </w:t>
      </w:r>
    </w:p>
    <w:p w14:paraId="214986F4" w14:textId="77777777" w:rsidR="00752EA6" w:rsidRPr="00401854" w:rsidRDefault="00752EA6" w:rsidP="00752EA6">
      <w:pPr>
        <w:jc w:val="both"/>
        <w:rPr>
          <w:rFonts w:cs="Calibri"/>
        </w:rPr>
      </w:pPr>
      <w:r w:rsidRPr="00401854">
        <w:rPr>
          <w:rFonts w:cs="Calibri"/>
        </w:rPr>
        <w:t xml:space="preserve">The </w:t>
      </w:r>
      <w:proofErr w:type="spellStart"/>
      <w:r w:rsidRPr="00401854">
        <w:rPr>
          <w:rFonts w:cs="Calibri"/>
        </w:rPr>
        <w:t>total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number</w:t>
      </w:r>
      <w:proofErr w:type="spellEnd"/>
      <w:r w:rsidRPr="00401854">
        <w:rPr>
          <w:rFonts w:cs="Calibri"/>
        </w:rPr>
        <w:t xml:space="preserve"> of 14 449 </w:t>
      </w:r>
      <w:proofErr w:type="spellStart"/>
      <w:r w:rsidRPr="00401854">
        <w:rPr>
          <w:rFonts w:cs="Calibri"/>
        </w:rPr>
        <w:t>applicants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to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University of Pécs </w:t>
      </w:r>
      <w:proofErr w:type="spellStart"/>
      <w:r w:rsidRPr="00401854">
        <w:rPr>
          <w:rFonts w:cs="Calibri"/>
        </w:rPr>
        <w:t>means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that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number</w:t>
      </w:r>
      <w:proofErr w:type="spellEnd"/>
      <w:r w:rsidRPr="00401854">
        <w:rPr>
          <w:rFonts w:cs="Calibri"/>
        </w:rPr>
        <w:t xml:space="preserve"> of </w:t>
      </w:r>
      <w:proofErr w:type="spellStart"/>
      <w:r w:rsidRPr="00401854">
        <w:rPr>
          <w:rFonts w:cs="Calibri"/>
        </w:rPr>
        <w:t>applicants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increased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by</w:t>
      </w:r>
      <w:proofErr w:type="spellEnd"/>
      <w:r w:rsidRPr="00401854">
        <w:rPr>
          <w:rFonts w:cs="Calibri"/>
        </w:rPr>
        <w:t xml:space="preserve"> 640, </w:t>
      </w:r>
      <w:proofErr w:type="spellStart"/>
      <w:r w:rsidRPr="00401854">
        <w:rPr>
          <w:rFonts w:cs="Calibri"/>
        </w:rPr>
        <w:t>or</w:t>
      </w:r>
      <w:proofErr w:type="spellEnd"/>
      <w:r w:rsidRPr="00401854">
        <w:rPr>
          <w:rFonts w:cs="Calibri"/>
        </w:rPr>
        <w:t xml:space="preserve"> 4.6% </w:t>
      </w:r>
      <w:proofErr w:type="spellStart"/>
      <w:r w:rsidRPr="00401854">
        <w:rPr>
          <w:rFonts w:cs="Calibri"/>
        </w:rPr>
        <w:t>points</w:t>
      </w:r>
      <w:proofErr w:type="spellEnd"/>
      <w:r w:rsidRPr="00401854">
        <w:rPr>
          <w:rFonts w:cs="Calibri"/>
        </w:rPr>
        <w:t xml:space="preserve">, and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number</w:t>
      </w:r>
      <w:proofErr w:type="spellEnd"/>
      <w:r w:rsidRPr="00401854">
        <w:rPr>
          <w:rFonts w:cs="Calibri"/>
        </w:rPr>
        <w:t xml:space="preserve"> of </w:t>
      </w:r>
      <w:proofErr w:type="spellStart"/>
      <w:r w:rsidRPr="00401854">
        <w:rPr>
          <w:rFonts w:cs="Calibri"/>
        </w:rPr>
        <w:t>applicants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selecting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UP </w:t>
      </w:r>
      <w:proofErr w:type="spellStart"/>
      <w:r w:rsidRPr="00401854">
        <w:rPr>
          <w:rFonts w:cs="Calibri"/>
        </w:rPr>
        <w:t>as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first</w:t>
      </w:r>
      <w:proofErr w:type="spellEnd"/>
      <w:r w:rsidRPr="00401854">
        <w:rPr>
          <w:rFonts w:cs="Calibri"/>
        </w:rPr>
        <w:t xml:space="preserve"> has </w:t>
      </w:r>
      <w:proofErr w:type="spellStart"/>
      <w:r w:rsidRPr="00401854">
        <w:rPr>
          <w:rFonts w:cs="Calibri"/>
        </w:rPr>
        <w:t>also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increased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by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nearly</w:t>
      </w:r>
      <w:proofErr w:type="spellEnd"/>
      <w:r w:rsidRPr="00401854">
        <w:rPr>
          <w:rFonts w:cs="Calibri"/>
        </w:rPr>
        <w:t xml:space="preserve"> 300, </w:t>
      </w:r>
      <w:proofErr w:type="spellStart"/>
      <w:r w:rsidRPr="00401854">
        <w:rPr>
          <w:rFonts w:cs="Calibri"/>
        </w:rPr>
        <w:t>or</w:t>
      </w:r>
      <w:proofErr w:type="spellEnd"/>
      <w:r w:rsidRPr="00401854">
        <w:rPr>
          <w:rFonts w:cs="Calibri"/>
        </w:rPr>
        <w:t xml:space="preserve"> 4.4% </w:t>
      </w:r>
      <w:proofErr w:type="spellStart"/>
      <w:r w:rsidRPr="00401854">
        <w:rPr>
          <w:rFonts w:cs="Calibri"/>
        </w:rPr>
        <w:t>points</w:t>
      </w:r>
      <w:proofErr w:type="spellEnd"/>
      <w:r w:rsidRPr="00401854">
        <w:rPr>
          <w:rFonts w:cs="Calibri"/>
        </w:rPr>
        <w:t xml:space="preserve">, </w:t>
      </w:r>
      <w:proofErr w:type="spellStart"/>
      <w:r w:rsidRPr="00401854">
        <w:rPr>
          <w:rFonts w:cs="Calibri"/>
        </w:rPr>
        <w:t>while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number</w:t>
      </w:r>
      <w:proofErr w:type="spellEnd"/>
      <w:r w:rsidRPr="00401854">
        <w:rPr>
          <w:rFonts w:cs="Calibri"/>
        </w:rPr>
        <w:t xml:space="preserve"> of </w:t>
      </w:r>
      <w:proofErr w:type="spellStart"/>
      <w:r w:rsidRPr="00401854">
        <w:rPr>
          <w:rFonts w:cs="Calibri"/>
        </w:rPr>
        <w:t>applicants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for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state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scholarships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increased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by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nearly</w:t>
      </w:r>
      <w:proofErr w:type="spellEnd"/>
      <w:r w:rsidRPr="00401854">
        <w:rPr>
          <w:rFonts w:cs="Calibri"/>
        </w:rPr>
        <w:t xml:space="preserve"> 800, </w:t>
      </w:r>
      <w:proofErr w:type="spellStart"/>
      <w:r w:rsidRPr="00401854">
        <w:rPr>
          <w:rFonts w:cs="Calibri"/>
        </w:rPr>
        <w:t>or</w:t>
      </w:r>
      <w:proofErr w:type="spellEnd"/>
      <w:r w:rsidRPr="00401854">
        <w:rPr>
          <w:rFonts w:cs="Calibri"/>
        </w:rPr>
        <w:t xml:space="preserve"> 6.5% </w:t>
      </w:r>
      <w:proofErr w:type="spellStart"/>
      <w:r w:rsidRPr="00401854">
        <w:rPr>
          <w:rFonts w:cs="Calibri"/>
        </w:rPr>
        <w:t>points</w:t>
      </w:r>
      <w:proofErr w:type="spellEnd"/>
      <w:r w:rsidRPr="00401854">
        <w:rPr>
          <w:rFonts w:cs="Calibri"/>
        </w:rPr>
        <w:t>.</w:t>
      </w:r>
    </w:p>
    <w:p w14:paraId="1CCB0E5E" w14:textId="77777777" w:rsidR="00752EA6" w:rsidRPr="00401854" w:rsidRDefault="00752EA6" w:rsidP="00752EA6">
      <w:pPr>
        <w:jc w:val="both"/>
        <w:rPr>
          <w:rFonts w:cs="Calibri"/>
        </w:rPr>
      </w:pPr>
      <w:r w:rsidRPr="00401854">
        <w:rPr>
          <w:rFonts w:cs="Calibri"/>
        </w:rPr>
        <w:t xml:space="preserve">The UP </w:t>
      </w:r>
      <w:proofErr w:type="spellStart"/>
      <w:r w:rsidRPr="00401854">
        <w:rPr>
          <w:rFonts w:cs="Calibri"/>
        </w:rPr>
        <w:t>aims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to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further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increase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6.5% </w:t>
      </w:r>
      <w:proofErr w:type="spellStart"/>
      <w:r w:rsidRPr="00401854">
        <w:rPr>
          <w:rFonts w:cs="Calibri"/>
        </w:rPr>
        <w:t>point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increase</w:t>
      </w:r>
      <w:proofErr w:type="spellEnd"/>
      <w:r w:rsidRPr="00401854">
        <w:rPr>
          <w:rFonts w:cs="Calibri"/>
        </w:rPr>
        <w:t xml:space="preserve"> in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number</w:t>
      </w:r>
      <w:proofErr w:type="spellEnd"/>
      <w:r w:rsidRPr="00401854">
        <w:rPr>
          <w:rFonts w:cs="Calibri"/>
        </w:rPr>
        <w:t xml:space="preserve"> of </w:t>
      </w:r>
      <w:proofErr w:type="spellStart"/>
      <w:r w:rsidRPr="00401854">
        <w:rPr>
          <w:rFonts w:cs="Calibri"/>
        </w:rPr>
        <w:t>applicants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selecting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UP </w:t>
      </w:r>
      <w:proofErr w:type="spellStart"/>
      <w:r>
        <w:rPr>
          <w:rFonts w:cs="Calibri"/>
        </w:rPr>
        <w:t>as</w:t>
      </w:r>
      <w:proofErr w:type="spellEnd"/>
      <w:r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first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by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launching</w:t>
      </w:r>
      <w:proofErr w:type="spellEnd"/>
      <w:r w:rsidRPr="00401854">
        <w:rPr>
          <w:rFonts w:cs="Calibri"/>
        </w:rPr>
        <w:t xml:space="preserve"> a </w:t>
      </w:r>
      <w:proofErr w:type="spellStart"/>
      <w:r w:rsidRPr="00401854">
        <w:rPr>
          <w:rFonts w:cs="Calibri"/>
        </w:rPr>
        <w:t>new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enrolment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campaign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until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application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sequence</w:t>
      </w:r>
      <w:proofErr w:type="spellEnd"/>
      <w:r w:rsidRPr="00401854">
        <w:rPr>
          <w:rFonts w:cs="Calibri"/>
        </w:rPr>
        <w:t xml:space="preserve"> is </w:t>
      </w:r>
      <w:proofErr w:type="spellStart"/>
      <w:r w:rsidRPr="00401854">
        <w:rPr>
          <w:rFonts w:cs="Calibri"/>
        </w:rPr>
        <w:t>changed</w:t>
      </w:r>
      <w:proofErr w:type="spellEnd"/>
      <w:r w:rsidRPr="00401854">
        <w:rPr>
          <w:rFonts w:cs="Calibri"/>
        </w:rPr>
        <w:t xml:space="preserve">. </w:t>
      </w:r>
      <w:proofErr w:type="spellStart"/>
      <w:r w:rsidRPr="00401854">
        <w:rPr>
          <w:rFonts w:cs="Calibri"/>
        </w:rPr>
        <w:t>One</w:t>
      </w:r>
      <w:proofErr w:type="spellEnd"/>
      <w:r w:rsidRPr="00401854">
        <w:rPr>
          <w:rFonts w:cs="Calibri"/>
        </w:rPr>
        <w:t xml:space="preserve"> of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highlights</w:t>
      </w:r>
      <w:proofErr w:type="spellEnd"/>
      <w:r w:rsidRPr="00401854">
        <w:rPr>
          <w:rFonts w:cs="Calibri"/>
        </w:rPr>
        <w:t xml:space="preserve"> of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campaign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will</w:t>
      </w:r>
      <w:proofErr w:type="spellEnd"/>
      <w:r w:rsidRPr="00401854">
        <w:rPr>
          <w:rFonts w:cs="Calibri"/>
        </w:rPr>
        <w:t xml:space="preserve"> be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popular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Rector's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Scholarship</w:t>
      </w:r>
      <w:proofErr w:type="spellEnd"/>
      <w:r w:rsidRPr="00401854">
        <w:rPr>
          <w:rFonts w:cs="Calibri"/>
        </w:rPr>
        <w:t xml:space="preserve">, </w:t>
      </w:r>
      <w:proofErr w:type="spellStart"/>
      <w:r w:rsidRPr="00401854">
        <w:rPr>
          <w:rFonts w:cs="Calibri"/>
        </w:rPr>
        <w:t>which</w:t>
      </w:r>
      <w:proofErr w:type="spellEnd"/>
      <w:r w:rsidRPr="00401854">
        <w:rPr>
          <w:rFonts w:cs="Calibri"/>
        </w:rPr>
        <w:t xml:space="preserve"> is </w:t>
      </w:r>
      <w:proofErr w:type="spellStart"/>
      <w:r w:rsidRPr="00401854">
        <w:rPr>
          <w:rFonts w:cs="Calibri"/>
        </w:rPr>
        <w:t>going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to</w:t>
      </w:r>
      <w:proofErr w:type="spellEnd"/>
      <w:r w:rsidRPr="00401854">
        <w:rPr>
          <w:rFonts w:cs="Calibri"/>
        </w:rPr>
        <w:t xml:space="preserve"> be </w:t>
      </w:r>
      <w:proofErr w:type="spellStart"/>
      <w:r w:rsidRPr="00401854">
        <w:rPr>
          <w:rFonts w:cs="Calibri"/>
        </w:rPr>
        <w:t>open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to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applicants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who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select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UP </w:t>
      </w:r>
      <w:proofErr w:type="spellStart"/>
      <w:r w:rsidRPr="00401854">
        <w:rPr>
          <w:rFonts w:cs="Calibri"/>
        </w:rPr>
        <w:t>first</w:t>
      </w:r>
      <w:proofErr w:type="spellEnd"/>
      <w:r w:rsidRPr="00401854">
        <w:rPr>
          <w:rFonts w:cs="Calibri"/>
        </w:rPr>
        <w:t>.</w:t>
      </w:r>
    </w:p>
    <w:p w14:paraId="34F2E9D1" w14:textId="77777777" w:rsidR="00752EA6" w:rsidRPr="00401854" w:rsidRDefault="00752EA6" w:rsidP="00752EA6">
      <w:pPr>
        <w:jc w:val="both"/>
        <w:rPr>
          <w:rFonts w:cs="Calibri"/>
        </w:rPr>
      </w:pPr>
      <w:r w:rsidRPr="00401854">
        <w:rPr>
          <w:rFonts w:cs="Calibri"/>
        </w:rPr>
        <w:t xml:space="preserve">More </w:t>
      </w:r>
      <w:proofErr w:type="spellStart"/>
      <w:r w:rsidRPr="00401854">
        <w:rPr>
          <w:rFonts w:cs="Calibri"/>
        </w:rPr>
        <w:t>than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seven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thousand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students</w:t>
      </w:r>
      <w:proofErr w:type="spellEnd"/>
      <w:r w:rsidRPr="00401854">
        <w:rPr>
          <w:rFonts w:cs="Calibri"/>
        </w:rPr>
        <w:t xml:space="preserve"> start </w:t>
      </w:r>
      <w:proofErr w:type="spellStart"/>
      <w:r w:rsidRPr="00401854">
        <w:rPr>
          <w:rFonts w:cs="Calibri"/>
        </w:rPr>
        <w:t>or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continue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their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higher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education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studies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at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University of Pécs </w:t>
      </w:r>
      <w:proofErr w:type="spellStart"/>
      <w:r w:rsidRPr="00401854">
        <w:rPr>
          <w:rFonts w:cs="Calibri"/>
        </w:rPr>
        <w:t>every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year</w:t>
      </w:r>
      <w:proofErr w:type="spellEnd"/>
      <w:r w:rsidRPr="00401854">
        <w:rPr>
          <w:rFonts w:cs="Calibri"/>
        </w:rPr>
        <w:t xml:space="preserve">. The </w:t>
      </w:r>
      <w:proofErr w:type="spellStart"/>
      <w:r w:rsidRPr="00401854">
        <w:rPr>
          <w:rFonts w:cs="Calibri"/>
        </w:rPr>
        <w:t>number</w:t>
      </w:r>
      <w:proofErr w:type="spellEnd"/>
      <w:r w:rsidRPr="00401854">
        <w:rPr>
          <w:rFonts w:cs="Calibri"/>
        </w:rPr>
        <w:t xml:space="preserve"> of </w:t>
      </w:r>
      <w:proofErr w:type="spellStart"/>
      <w:r w:rsidRPr="00401854">
        <w:rPr>
          <w:rFonts w:cs="Calibri"/>
        </w:rPr>
        <w:t>applications</w:t>
      </w:r>
      <w:proofErr w:type="spellEnd"/>
      <w:r w:rsidRPr="00401854">
        <w:rPr>
          <w:rFonts w:cs="Calibri"/>
        </w:rPr>
        <w:t xml:space="preserve"> is </w:t>
      </w:r>
      <w:proofErr w:type="spellStart"/>
      <w:r w:rsidRPr="00401854">
        <w:rPr>
          <w:rFonts w:cs="Calibri"/>
        </w:rPr>
        <w:t>expected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to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increase</w:t>
      </w:r>
      <w:proofErr w:type="spellEnd"/>
      <w:r w:rsidRPr="00401854">
        <w:rPr>
          <w:rFonts w:cs="Calibri"/>
        </w:rPr>
        <w:t xml:space="preserve"> again </w:t>
      </w:r>
      <w:proofErr w:type="spellStart"/>
      <w:r w:rsidRPr="00401854">
        <w:rPr>
          <w:rFonts w:cs="Calibri"/>
        </w:rPr>
        <w:t>this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year</w:t>
      </w:r>
      <w:proofErr w:type="spellEnd"/>
      <w:r w:rsidRPr="00401854">
        <w:rPr>
          <w:rFonts w:cs="Calibri"/>
        </w:rPr>
        <w:t xml:space="preserve">. </w:t>
      </w:r>
    </w:p>
    <w:p w14:paraId="6600BD35" w14:textId="77777777" w:rsidR="00752EA6" w:rsidRPr="00401854" w:rsidRDefault="00752EA6" w:rsidP="00752EA6">
      <w:pPr>
        <w:jc w:val="both"/>
        <w:rPr>
          <w:rFonts w:cs="Calibri"/>
        </w:rPr>
      </w:pPr>
      <w:r w:rsidRPr="00401854">
        <w:rPr>
          <w:rFonts w:cs="Calibri"/>
        </w:rPr>
        <w:t xml:space="preserve">More </w:t>
      </w:r>
      <w:proofErr w:type="spellStart"/>
      <w:r w:rsidRPr="00401854">
        <w:rPr>
          <w:rFonts w:cs="Calibri"/>
        </w:rPr>
        <w:t>details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on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the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admission</w:t>
      </w:r>
      <w:proofErr w:type="spellEnd"/>
      <w:r w:rsidRPr="00401854">
        <w:rPr>
          <w:rFonts w:cs="Calibri"/>
        </w:rPr>
        <w:t xml:space="preserve"> </w:t>
      </w:r>
      <w:proofErr w:type="spellStart"/>
      <w:r w:rsidRPr="00401854">
        <w:rPr>
          <w:rFonts w:cs="Calibri"/>
        </w:rPr>
        <w:t>procedure</w:t>
      </w:r>
      <w:proofErr w:type="spellEnd"/>
      <w:r w:rsidRPr="00401854">
        <w:rPr>
          <w:rFonts w:cs="Calibri"/>
        </w:rPr>
        <w:t>:</w:t>
      </w:r>
      <w:r>
        <w:rPr>
          <w:rFonts w:cs="Calibri"/>
        </w:rPr>
        <w:t xml:space="preserve"> </w:t>
      </w:r>
      <w:hyperlink r:id="rId4" w:history="1">
        <w:r w:rsidRPr="003403B3">
          <w:rPr>
            <w:rStyle w:val="Hiperhivatkozs"/>
            <w:rFonts w:eastAsia="Times New Roman" w:cs="Calibri"/>
          </w:rPr>
          <w:t>http://iranyapte.hu</w:t>
        </w:r>
      </w:hyperlink>
      <w:r w:rsidRPr="003403B3">
        <w:rPr>
          <w:rFonts w:eastAsia="Times New Roman" w:cs="Calibri"/>
        </w:rPr>
        <w:t xml:space="preserve">; </w:t>
      </w:r>
      <w:hyperlink r:id="rId5" w:history="1">
        <w:r w:rsidRPr="003403B3">
          <w:rPr>
            <w:rStyle w:val="Hiperhivatkozs"/>
            <w:rFonts w:eastAsia="Times New Roman" w:cs="Calibri"/>
          </w:rPr>
          <w:t>https://felveteli.pte.hu/</w:t>
        </w:r>
      </w:hyperlink>
    </w:p>
    <w:p w14:paraId="456782A1" w14:textId="77777777" w:rsidR="00752EA6" w:rsidRPr="003403B3" w:rsidRDefault="00752EA6" w:rsidP="00752EA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2F0B354D" w14:textId="77777777" w:rsidR="00752EA6" w:rsidRPr="003403B3" w:rsidRDefault="00752EA6" w:rsidP="00752EA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5C08AA81" w14:textId="77777777" w:rsidR="00752EA6" w:rsidRPr="003403B3" w:rsidRDefault="00752EA6" w:rsidP="00752EA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53820768" w14:textId="77777777" w:rsidR="00752EA6" w:rsidRPr="003403B3" w:rsidRDefault="00752EA6" w:rsidP="00752EA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4218AFEB" w14:textId="77777777" w:rsidR="00920EED" w:rsidRDefault="00920EED"/>
    <w:sectPr w:rsidR="0092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A6"/>
    <w:rsid w:val="00752EA6"/>
    <w:rsid w:val="0092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657E"/>
  <w15:chartTrackingRefBased/>
  <w15:docId w15:val="{7DC3EA8F-BF29-4141-91BA-98DA83E1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2E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52EA6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752EA6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lveteli.pte.hu/" TargetMode="External"/><Relationship Id="rId4" Type="http://schemas.openxmlformats.org/officeDocument/2006/relationships/hyperlink" Target="http://iranya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2022-10-25T09:08:00Z</dcterms:created>
  <dcterms:modified xsi:type="dcterms:W3CDTF">2022-10-25T09:08:00Z</dcterms:modified>
</cp:coreProperties>
</file>