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2452" w14:textId="526F8576" w:rsidR="0097560D" w:rsidRDefault="0097560D" w:rsidP="00F62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60D">
        <w:rPr>
          <w:rFonts w:ascii="Times New Roman" w:hAnsi="Times New Roman" w:cs="Times New Roman"/>
          <w:sz w:val="24"/>
          <w:szCs w:val="24"/>
        </w:rPr>
        <w:t xml:space="preserve">Most outstanding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mentors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recogni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560D">
        <w:rPr>
          <w:rFonts w:ascii="Times New Roman" w:hAnsi="Times New Roman" w:cs="Times New Roman"/>
          <w:sz w:val="24"/>
          <w:szCs w:val="24"/>
        </w:rPr>
        <w:t>ed</w:t>
      </w:r>
      <w:proofErr w:type="spellEnd"/>
    </w:p>
    <w:p w14:paraId="02246BCE" w14:textId="77777777" w:rsidR="0097560D" w:rsidRDefault="0097560D" w:rsidP="009756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60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30th August,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Mentor Forum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Centre.</w:t>
      </w:r>
    </w:p>
    <w:p w14:paraId="6EDD7905" w14:textId="77777777" w:rsidR="0097560D" w:rsidRDefault="0097560D" w:rsidP="0097560D">
      <w:pPr>
        <w:jc w:val="both"/>
        <w:rPr>
          <w:rFonts w:ascii="Times New Roman" w:hAnsi="Times New Roman" w:cs="Times New Roman"/>
          <w:sz w:val="24"/>
          <w:szCs w:val="24"/>
        </w:rPr>
      </w:pPr>
      <w:r w:rsidRPr="0097560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>:</w:t>
      </w:r>
    </w:p>
    <w:p w14:paraId="7523D1D9" w14:textId="77777777" w:rsidR="0097560D" w:rsidRDefault="0097560D" w:rsidP="0097560D">
      <w:pPr>
        <w:jc w:val="both"/>
        <w:rPr>
          <w:rFonts w:ascii="Times New Roman" w:hAnsi="Times New Roman" w:cs="Times New Roman"/>
          <w:sz w:val="24"/>
          <w:szCs w:val="24"/>
        </w:rPr>
      </w:pPr>
      <w:r w:rsidRPr="0097560D">
        <w:rPr>
          <w:rFonts w:ascii="Times New Roman" w:hAnsi="Times New Roman" w:cs="Times New Roman"/>
          <w:sz w:val="24"/>
          <w:szCs w:val="24"/>
        </w:rPr>
        <w:t xml:space="preserve">Eszter Láng, mentor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College,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MENTOR TEACHER OF THE YEAR 2022,</w:t>
      </w:r>
    </w:p>
    <w:p w14:paraId="0E9F5126" w14:textId="77777777" w:rsidR="0097560D" w:rsidRDefault="0097560D" w:rsidP="00975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7560D">
        <w:rPr>
          <w:rFonts w:ascii="Times New Roman" w:hAnsi="Times New Roman" w:cs="Times New Roman"/>
          <w:sz w:val="24"/>
          <w:szCs w:val="24"/>
        </w:rPr>
        <w:t xml:space="preserve">entor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Ágnes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Wéner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Molnárné,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Illyés Gyula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UP.</w:t>
      </w:r>
      <w:r w:rsidRPr="0097560D">
        <w:rPr>
          <w:rFonts w:ascii="Times New Roman" w:hAnsi="Times New Roman" w:cs="Times New Roman"/>
          <w:sz w:val="24"/>
          <w:szCs w:val="24"/>
        </w:rPr>
        <w:br/>
      </w:r>
      <w:r w:rsidRPr="0097560D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Year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Tamás Száraz,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Babits Mihály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UP,</w:t>
      </w:r>
    </w:p>
    <w:p w14:paraId="6A39BFE8" w14:textId="62012166" w:rsidR="0097560D" w:rsidRDefault="0097560D" w:rsidP="0097560D">
      <w:pPr>
        <w:jc w:val="both"/>
        <w:rPr>
          <w:rFonts w:ascii="Times New Roman" w:hAnsi="Times New Roman" w:cs="Times New Roman"/>
          <w:sz w:val="24"/>
          <w:szCs w:val="24"/>
        </w:rPr>
      </w:pPr>
      <w:r w:rsidRPr="0097560D">
        <w:rPr>
          <w:rFonts w:ascii="Times New Roman" w:hAnsi="Times New Roman" w:cs="Times New Roman"/>
          <w:sz w:val="24"/>
          <w:szCs w:val="24"/>
        </w:rPr>
        <w:t xml:space="preserve">Ildikó Aczél,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headt</w:t>
      </w:r>
      <w:r w:rsidRPr="0097560D">
        <w:rPr>
          <w:rFonts w:ascii="Times New Roman" w:hAnsi="Times New Roman" w:cs="Times New Roman"/>
          <w:sz w:val="24"/>
          <w:szCs w:val="24"/>
        </w:rPr>
        <w:t>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lllyés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Gyula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LEADING TEACHER OF THE YEAR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>.</w:t>
      </w:r>
    </w:p>
    <w:p w14:paraId="3CEEAAD0" w14:textId="1D1C6F86" w:rsidR="00D10EE2" w:rsidRDefault="0097560D" w:rsidP="0097560D">
      <w:pPr>
        <w:jc w:val="both"/>
        <w:rPr>
          <w:rFonts w:ascii="Times New Roman" w:hAnsi="Times New Roman" w:cs="Times New Roman"/>
        </w:rPr>
      </w:pPr>
      <w:r w:rsidRPr="0097560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award-winning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consistently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excellence in mentoring UP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dedication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commemorative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plaque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a cash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Mentor Forum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>.</w:t>
      </w:r>
      <w:r w:rsidRPr="0097560D">
        <w:rPr>
          <w:rFonts w:ascii="Times New Roman" w:hAnsi="Times New Roman" w:cs="Times New Roman"/>
          <w:sz w:val="24"/>
          <w:szCs w:val="24"/>
        </w:rPr>
        <w:br/>
        <w:t xml:space="preserve">The Mentor Forum,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placements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reform of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7560D">
        <w:rPr>
          <w:rFonts w:ascii="Times New Roman" w:hAnsi="Times New Roman" w:cs="Times New Roman"/>
          <w:sz w:val="24"/>
          <w:szCs w:val="24"/>
        </w:rPr>
        <w:t xml:space="preserve"> in 2022.</w:t>
      </w:r>
    </w:p>
    <w:p w14:paraId="7EE03477" w14:textId="77777777" w:rsidR="0097560D" w:rsidRPr="0097560D" w:rsidRDefault="0097560D" w:rsidP="0097560D">
      <w:pPr>
        <w:jc w:val="both"/>
        <w:rPr>
          <w:rFonts w:ascii="Times New Roman" w:hAnsi="Times New Roman" w:cs="Times New Roman"/>
        </w:rPr>
      </w:pPr>
    </w:p>
    <w:sectPr w:rsidR="0097560D" w:rsidRPr="0097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0D"/>
    <w:rsid w:val="00431B36"/>
    <w:rsid w:val="0097560D"/>
    <w:rsid w:val="00D10EE2"/>
    <w:rsid w:val="00F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9FCD"/>
  <w15:chartTrackingRefBased/>
  <w15:docId w15:val="{AD914542-152C-4716-BA82-A0950F12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75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1435</Characters>
  <Application>Microsoft Office Word</Application>
  <DocSecurity>0</DocSecurity>
  <Lines>11</Lines>
  <Paragraphs>3</Paragraphs>
  <ScaleCrop>false</ScaleCrop>
  <Company>PTE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2023-10-03T08:52:00Z</dcterms:created>
  <dcterms:modified xsi:type="dcterms:W3CDTF">2023-10-11T08:37:00Z</dcterms:modified>
</cp:coreProperties>
</file>