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639DF" w:rsidR="008639DF" w:rsidP="32E018D8" w:rsidRDefault="008639DF" w14:paraId="4C5E766C" w14:textId="01D00651">
      <w:pPr>
        <w:spacing w:after="160" w:line="259" w:lineRule="auto"/>
        <w:jc w:val="both"/>
      </w:pPr>
      <w:r w:rsidRPr="32E018D8" w:rsidR="6BE5D1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2022.11.24. </w:t>
      </w:r>
      <w:r w:rsidRPr="32E018D8" w:rsidR="6BE5D17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8639DF" w:rsidR="008639DF" w:rsidP="008639DF" w:rsidRDefault="008639DF" w14:paraId="2820498D" w14:textId="7B9A73D9">
      <w:pPr>
        <w:jc w:val="both"/>
        <w:rPr>
          <w:rFonts w:ascii="Times New Roman" w:hAnsi="Times New Roman" w:cs="Times New Roman"/>
          <w:sz w:val="24"/>
          <w:szCs w:val="24"/>
        </w:rPr>
      </w:pPr>
      <w:r w:rsidRPr="32E018D8" w:rsidR="008639DF">
        <w:rPr>
          <w:rFonts w:ascii="Times New Roman" w:hAnsi="Times New Roman" w:cs="Times New Roman"/>
          <w:sz w:val="24"/>
          <w:szCs w:val="24"/>
        </w:rPr>
        <w:t xml:space="preserve">The </w:t>
      </w:r>
      <w:r w:rsidRPr="32E018D8" w:rsidR="008639DF">
        <w:rPr>
          <w:rFonts w:ascii="Times New Roman" w:hAnsi="Times New Roman" w:cs="Times New Roman"/>
          <w:sz w:val="24"/>
          <w:szCs w:val="24"/>
        </w:rPr>
        <w:t>bad</w:t>
      </w:r>
      <w:r w:rsidRPr="32E018D8" w:rsidR="008639DF">
        <w:rPr>
          <w:rFonts w:ascii="Times New Roman" w:hAnsi="Times New Roman" w:cs="Times New Roman"/>
          <w:sz w:val="24"/>
          <w:szCs w:val="24"/>
        </w:rPr>
        <w:t>m</w:t>
      </w:r>
      <w:r w:rsidRPr="32E018D8" w:rsidR="008639DF">
        <w:rPr>
          <w:rFonts w:ascii="Times New Roman" w:hAnsi="Times New Roman" w:cs="Times New Roman"/>
          <w:sz w:val="24"/>
          <w:szCs w:val="24"/>
        </w:rPr>
        <w:t>inton</w:t>
      </w:r>
      <w:r w:rsidRPr="32E018D8" w:rsidR="008639DF">
        <w:rPr>
          <w:rFonts w:ascii="Times New Roman" w:hAnsi="Times New Roman" w:cs="Times New Roman"/>
          <w:sz w:val="24"/>
          <w:szCs w:val="24"/>
        </w:rPr>
        <w:t xml:space="preserve"> team of </w:t>
      </w:r>
      <w:r w:rsidRPr="32E018D8" w:rsidR="008639DF">
        <w:rPr>
          <w:rFonts w:ascii="Times New Roman" w:hAnsi="Times New Roman" w:cs="Times New Roman"/>
          <w:sz w:val="24"/>
          <w:szCs w:val="24"/>
        </w:rPr>
        <w:t>the</w:t>
      </w:r>
      <w:r w:rsidRPr="32E018D8" w:rsidR="008639DF">
        <w:rPr>
          <w:rFonts w:ascii="Times New Roman" w:hAnsi="Times New Roman" w:cs="Times New Roman"/>
          <w:sz w:val="24"/>
          <w:szCs w:val="24"/>
        </w:rPr>
        <w:t xml:space="preserve"> UP is </w:t>
      </w:r>
      <w:r w:rsidRPr="32E018D8" w:rsidR="008639DF">
        <w:rPr>
          <w:rFonts w:ascii="Times New Roman" w:hAnsi="Times New Roman" w:cs="Times New Roman"/>
          <w:sz w:val="24"/>
          <w:szCs w:val="24"/>
        </w:rPr>
        <w:t>the</w:t>
      </w:r>
      <w:r w:rsidRPr="32E018D8" w:rsidR="008639DF">
        <w:rPr>
          <w:rFonts w:ascii="Times New Roman" w:hAnsi="Times New Roman" w:cs="Times New Roman"/>
          <w:sz w:val="24"/>
          <w:szCs w:val="24"/>
        </w:rPr>
        <w:t xml:space="preserve"> </w:t>
      </w:r>
      <w:r w:rsidRPr="32E018D8" w:rsidR="008639DF">
        <w:rPr>
          <w:rFonts w:ascii="Times New Roman" w:hAnsi="Times New Roman" w:cs="Times New Roman"/>
          <w:sz w:val="24"/>
          <w:szCs w:val="24"/>
        </w:rPr>
        <w:t>golden</w:t>
      </w:r>
      <w:r w:rsidRPr="32E018D8" w:rsidR="008639DF">
        <w:rPr>
          <w:rFonts w:ascii="Times New Roman" w:hAnsi="Times New Roman" w:cs="Times New Roman"/>
          <w:sz w:val="24"/>
          <w:szCs w:val="24"/>
        </w:rPr>
        <w:t xml:space="preserve"> </w:t>
      </w:r>
      <w:r w:rsidRPr="32E018D8" w:rsidR="008639DF">
        <w:rPr>
          <w:rFonts w:ascii="Times New Roman" w:hAnsi="Times New Roman" w:cs="Times New Roman"/>
          <w:sz w:val="24"/>
          <w:szCs w:val="24"/>
        </w:rPr>
        <w:t>medalist</w:t>
      </w:r>
    </w:p>
    <w:p w:rsidRPr="008639DF" w:rsidR="008639DF" w:rsidP="008639DF" w:rsidRDefault="008639DF" w14:paraId="79B26708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8639D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badminton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team of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brought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gold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medal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University-College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weekend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: </w:t>
      </w:r>
    </w:p>
    <w:p w:rsidRPr="008639DF" w:rsidR="008639DF" w:rsidP="008639DF" w:rsidRDefault="008639DF" w14:paraId="2798C1F5" w14:textId="498BD638">
      <w:pPr>
        <w:jc w:val="both"/>
        <w:rPr>
          <w:rFonts w:ascii="Times New Roman" w:hAnsi="Times New Roman" w:cs="Times New Roman"/>
          <w:sz w:val="24"/>
          <w:szCs w:val="24"/>
        </w:rPr>
      </w:pPr>
      <w:r w:rsidRPr="008639DF">
        <w:rPr>
          <w:rFonts w:ascii="Times New Roman" w:hAnsi="Times New Roman" w:cs="Times New Roman"/>
          <w:sz w:val="24"/>
          <w:szCs w:val="24"/>
        </w:rPr>
        <w:t xml:space="preserve">Dóra Fanni Kiss, Dr. Miklós Végh, Zsombor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Dulcz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, Benjámin Bene Kiss, Máté Kováts and Márton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Szerecz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team's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organizer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, Dr. Miklós Végh,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secret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badminton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>.</w:t>
      </w:r>
    </w:p>
    <w:p w:rsidRPr="008639DF" w:rsidR="008639DF" w:rsidP="008639DF" w:rsidRDefault="008639DF" w14:paraId="2A559831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9DF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39DF">
        <w:rPr>
          <w:rFonts w:ascii="Times New Roman" w:hAnsi="Times New Roman" w:cs="Times New Roman"/>
          <w:sz w:val="24"/>
          <w:szCs w:val="24"/>
        </w:rPr>
        <w:t>team in</w:t>
      </w:r>
      <w:proofErr w:type="gram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proportions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>?</w:t>
      </w:r>
    </w:p>
    <w:p w:rsidRPr="008639DF" w:rsidR="008639DF" w:rsidP="008639DF" w:rsidRDefault="008639DF" w14:paraId="30BC4E84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9D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team is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quite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mixed,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undergraduates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outgoing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newcomers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! The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we're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- and I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we'll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! - I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thanks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Multialarm Center: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facilities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country and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contribute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significantly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players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>.</w:t>
      </w:r>
    </w:p>
    <w:p w:rsidRPr="008639DF" w:rsidR="00D10EE2" w:rsidP="008639DF" w:rsidRDefault="008639DF" w14:paraId="5637391E" w14:textId="431CF9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9DF">
        <w:rPr>
          <w:rFonts w:ascii="Times New Roman" w:hAnsi="Times New Roman" w:cs="Times New Roman"/>
          <w:sz w:val="24"/>
          <w:szCs w:val="24"/>
        </w:rPr>
        <w:t>Girls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less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represented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badminton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players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is a trend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in Pécs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country,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DF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8639DF">
        <w:rPr>
          <w:rFonts w:ascii="Times New Roman" w:hAnsi="Times New Roman" w:cs="Times New Roman"/>
          <w:sz w:val="24"/>
          <w:szCs w:val="24"/>
        </w:rPr>
        <w:t>.</w:t>
      </w:r>
    </w:p>
    <w:sectPr w:rsidRPr="008639DF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9DF"/>
    <w:rsid w:val="00431B36"/>
    <w:rsid w:val="008639DF"/>
    <w:rsid w:val="00D10EE2"/>
    <w:rsid w:val="32E018D8"/>
    <w:rsid w:val="6BE5D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58BD"/>
  <w15:chartTrackingRefBased/>
  <w15:docId w15:val="{69DBF2A0-E6CD-41B2-A29E-3F731149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04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205692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07533634">
                  <w:marLeft w:val="0"/>
                  <w:marRight w:val="0"/>
                  <w:marTop w:val="60"/>
                  <w:marBottom w:val="0"/>
                  <w:divBdr>
                    <w:top w:val="single" w:sz="6" w:space="0" w:color="DAE1E8"/>
                    <w:left w:val="single" w:sz="6" w:space="0" w:color="DAE1E8"/>
                    <w:bottom w:val="single" w:sz="6" w:space="0" w:color="DAE1E8"/>
                    <w:right w:val="single" w:sz="6" w:space="0" w:color="DAE1E8"/>
                  </w:divBdr>
                  <w:divsChild>
                    <w:div w:id="13167164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4132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29749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016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  <w:div w:id="135294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711647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8932732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  <w:div w:id="13346485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02103500">
                  <w:marLeft w:val="0"/>
                  <w:marRight w:val="0"/>
                  <w:marTop w:val="120"/>
                  <w:marBottom w:val="0"/>
                  <w:divBdr>
                    <w:top w:val="single" w:sz="2" w:space="12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1924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31" w:color="auto"/>
                        <w:bottom w:val="single" w:sz="2" w:space="0" w:color="auto"/>
                        <w:right w:val="single" w:sz="2" w:space="31" w:color="auto"/>
                      </w:divBdr>
                      <w:divsChild>
                        <w:div w:id="181791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65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70792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16884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8121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31" w:color="auto"/>
                        <w:bottom w:val="single" w:sz="2" w:space="0" w:color="auto"/>
                        <w:right w:val="single" w:sz="2" w:space="31" w:color="auto"/>
                      </w:divBdr>
                    </w:div>
                  </w:divsChild>
                </w:div>
                <w:div w:id="20159594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786854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31" w:color="auto"/>
                        <w:bottom w:val="single" w:sz="2" w:space="0" w:color="auto"/>
                        <w:right w:val="single" w:sz="2" w:space="31" w:color="auto"/>
                      </w:divBdr>
                      <w:divsChild>
                        <w:div w:id="8777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36595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8825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30" w:color="auto"/>
                                <w:bottom w:val="single" w:sz="2" w:space="0" w:color="auto"/>
                                <w:right w:val="single" w:sz="2" w:space="30" w:color="auto"/>
                              </w:divBdr>
                              <w:divsChild>
                                <w:div w:id="31661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92587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21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158179384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21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104451985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21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0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3451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1784224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21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15565073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21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150320298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21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31268428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5268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31" w:color="auto"/>
                        <w:bottom w:val="single" w:sz="2" w:space="0" w:color="auto"/>
                        <w:right w:val="single" w:sz="2" w:space="31" w:color="auto"/>
                      </w:divBdr>
                    </w:div>
                  </w:divsChild>
                </w:div>
                <w:div w:id="86602329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723763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0105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1325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123118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173893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97591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8642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56873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4773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2977668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31" w:color="auto"/>
                    <w:bottom w:val="single" w:sz="2" w:space="0" w:color="auto"/>
                    <w:right w:val="single" w:sz="2" w:space="31" w:color="auto"/>
                  </w:divBdr>
                  <w:divsChild>
                    <w:div w:id="5229776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279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262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84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  <w:div w:id="184551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0006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  <w:div w:id="121157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64640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  <w:div w:id="67307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9360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  <w:div w:id="191065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10869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  <w:div w:id="36270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83699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  <w:div w:id="4275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80049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  <w:div w:id="105986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64824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  <w:div w:id="96673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124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  <w:div w:id="16667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73762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549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09482917">
              <w:marLeft w:val="0"/>
              <w:marRight w:val="0"/>
              <w:marTop w:val="0"/>
              <w:marBottom w:val="0"/>
              <w:divBdr>
                <w:top w:val="single" w:sz="2" w:space="30" w:color="auto"/>
                <w:left w:val="single" w:sz="2" w:space="30" w:color="auto"/>
                <w:bottom w:val="single" w:sz="2" w:space="30" w:color="auto"/>
                <w:right w:val="single" w:sz="2" w:space="30" w:color="auto"/>
              </w:divBdr>
              <w:divsChild>
                <w:div w:id="12505041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82860710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93130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4964585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6056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2589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30" w:color="auto"/>
                          </w:divBdr>
                        </w:div>
                        <w:div w:id="15402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30" w:color="auto"/>
                          </w:divBdr>
                        </w:div>
                        <w:div w:id="40542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30" w:color="auto"/>
                          </w:divBdr>
                        </w:div>
                        <w:div w:id="5858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30" w:color="auto"/>
                          </w:divBdr>
                        </w:div>
                      </w:divsChild>
                    </w:div>
                    <w:div w:id="1969192212">
                      <w:marLeft w:val="0"/>
                      <w:marRight w:val="0"/>
                      <w:marTop w:val="15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7381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2023-09-20T09:54:00.0000000Z</dcterms:created>
  <dcterms:modified xsi:type="dcterms:W3CDTF">2023-10-09T09:46:38.8791418Z</dcterms:modified>
</coreProperties>
</file>