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05F0" w:rsidR="00FF05F0" w:rsidP="40659411" w:rsidRDefault="00FF05F0" w14:paraId="044F45D4" w14:textId="2CC5A3C2">
      <w:pPr>
        <w:spacing w:after="160" w:line="259" w:lineRule="auto"/>
        <w:jc w:val="both"/>
      </w:pPr>
      <w:r w:rsidRPr="40659411" w:rsidR="51A87E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2022.11.23. </w:t>
      </w:r>
      <w:r w:rsidRPr="40659411" w:rsidR="51A87EB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F05F0" w:rsidR="00FF05F0" w:rsidP="00FF05F0" w:rsidRDefault="00FF05F0" w14:paraId="1A3EE752" w14:textId="753B4BDF">
      <w:pPr>
        <w:jc w:val="both"/>
        <w:rPr>
          <w:rFonts w:ascii="Times New Roman" w:hAnsi="Times New Roman" w:cs="Times New Roman"/>
          <w:sz w:val="24"/>
          <w:szCs w:val="24"/>
        </w:rPr>
      </w:pPr>
      <w:r w:rsidRPr="40659411" w:rsidR="00FF05F0">
        <w:rPr>
          <w:rFonts w:ascii="Times New Roman" w:hAnsi="Times New Roman" w:cs="Times New Roman"/>
          <w:sz w:val="24"/>
          <w:szCs w:val="24"/>
        </w:rPr>
        <w:t xml:space="preserve">In </w:t>
      </w:r>
      <w:r w:rsidRPr="40659411" w:rsidR="00FF05F0">
        <w:rPr>
          <w:rFonts w:ascii="Times New Roman" w:hAnsi="Times New Roman" w:cs="Times New Roman"/>
          <w:sz w:val="24"/>
          <w:szCs w:val="24"/>
        </w:rPr>
        <w:t>focus</w:t>
      </w:r>
      <w:r w:rsidRPr="40659411" w:rsidR="00FF05F0">
        <w:rPr>
          <w:rFonts w:ascii="Times New Roman" w:hAnsi="Times New Roman" w:cs="Times New Roman"/>
          <w:sz w:val="24"/>
          <w:szCs w:val="24"/>
        </w:rPr>
        <w:t xml:space="preserve">: </w:t>
      </w:r>
      <w:r w:rsidRPr="40659411" w:rsidR="00FF05F0">
        <w:rPr>
          <w:rFonts w:ascii="Times New Roman" w:hAnsi="Times New Roman" w:cs="Times New Roman"/>
          <w:sz w:val="24"/>
          <w:szCs w:val="24"/>
        </w:rPr>
        <w:t>the</w:t>
      </w:r>
      <w:r w:rsidRPr="40659411" w:rsidR="00FF05F0">
        <w:rPr>
          <w:rFonts w:ascii="Times New Roman" w:hAnsi="Times New Roman" w:cs="Times New Roman"/>
          <w:sz w:val="24"/>
          <w:szCs w:val="24"/>
        </w:rPr>
        <w:t xml:space="preserve"> Open Science </w:t>
      </w:r>
      <w:r w:rsidRPr="40659411" w:rsidR="00FF05F0">
        <w:rPr>
          <w:rFonts w:ascii="Times New Roman" w:hAnsi="Times New Roman" w:cs="Times New Roman"/>
          <w:sz w:val="24"/>
          <w:szCs w:val="24"/>
        </w:rPr>
        <w:t>practice</w:t>
      </w:r>
      <w:r w:rsidRPr="40659411" w:rsidR="00FF05F0">
        <w:rPr>
          <w:rFonts w:ascii="Times New Roman" w:hAnsi="Times New Roman" w:cs="Times New Roman"/>
          <w:sz w:val="24"/>
          <w:szCs w:val="24"/>
        </w:rPr>
        <w:t xml:space="preserve"> </w:t>
      </w:r>
      <w:r w:rsidRPr="40659411" w:rsidR="00FF05F0">
        <w:rPr>
          <w:rFonts w:ascii="Times New Roman" w:hAnsi="Times New Roman" w:cs="Times New Roman"/>
          <w:sz w:val="24"/>
          <w:szCs w:val="24"/>
        </w:rPr>
        <w:t>at</w:t>
      </w:r>
      <w:r w:rsidRPr="40659411" w:rsidR="00FF05F0">
        <w:rPr>
          <w:rFonts w:ascii="Times New Roman" w:hAnsi="Times New Roman" w:cs="Times New Roman"/>
          <w:sz w:val="24"/>
          <w:szCs w:val="24"/>
        </w:rPr>
        <w:t xml:space="preserve"> </w:t>
      </w:r>
      <w:r w:rsidRPr="40659411" w:rsidR="00FF05F0">
        <w:rPr>
          <w:rFonts w:ascii="Times New Roman" w:hAnsi="Times New Roman" w:cs="Times New Roman"/>
          <w:sz w:val="24"/>
          <w:szCs w:val="24"/>
        </w:rPr>
        <w:t>the</w:t>
      </w:r>
      <w:r w:rsidRPr="40659411" w:rsidR="00FF05F0">
        <w:rPr>
          <w:rFonts w:ascii="Times New Roman" w:hAnsi="Times New Roman" w:cs="Times New Roman"/>
          <w:sz w:val="24"/>
          <w:szCs w:val="24"/>
        </w:rPr>
        <w:t xml:space="preserve"> UP</w:t>
      </w:r>
    </w:p>
    <w:p w:rsidRPr="00FF05F0" w:rsidR="00FF05F0" w:rsidP="00FF05F0" w:rsidRDefault="00FF05F0" w14:paraId="0D9EAAC4" w14:textId="44E12D01">
      <w:pPr>
        <w:jc w:val="both"/>
        <w:rPr>
          <w:rFonts w:ascii="Times New Roman" w:hAnsi="Times New Roman" w:cs="Times New Roman"/>
          <w:sz w:val="24"/>
          <w:szCs w:val="24"/>
        </w:rPr>
      </w:pPr>
      <w:r w:rsidRPr="00FF05F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performance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>.</w:t>
      </w:r>
    </w:p>
    <w:p w:rsidRPr="00FF05F0" w:rsidR="00FF05F0" w:rsidP="00FF05F0" w:rsidRDefault="00FF05F0" w14:paraId="64FCD430" w14:textId="71F45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05F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University of Pécs, Attila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light-hearted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 English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phrase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perish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!",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evoked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tens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." "The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>." "...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argue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approached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Gábor Szeberényi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>."</w:t>
      </w:r>
    </w:p>
    <w:p w:rsidRPr="00FF05F0" w:rsidR="00FF05F0" w:rsidP="00FF05F0" w:rsidRDefault="00FF05F0" w14:paraId="0EA27372" w14:textId="058C49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toast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Open Science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("The UP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Open Science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National Research,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Office").</w:t>
      </w:r>
    </w:p>
    <w:p w:rsidRPr="00FF05F0" w:rsidR="00D10EE2" w:rsidP="00FF05F0" w:rsidRDefault="00FF05F0" w14:paraId="09338DC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output,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F0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FF05F0">
        <w:rPr>
          <w:rFonts w:ascii="Times New Roman" w:hAnsi="Times New Roman" w:cs="Times New Roman"/>
          <w:sz w:val="24"/>
          <w:szCs w:val="24"/>
        </w:rPr>
        <w:t>.</w:t>
      </w:r>
    </w:p>
    <w:sectPr w:rsidRPr="00FF05F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F0"/>
    <w:rsid w:val="00431B36"/>
    <w:rsid w:val="00D10EE2"/>
    <w:rsid w:val="00FF05F0"/>
    <w:rsid w:val="40659411"/>
    <w:rsid w:val="51A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F581"/>
  <w15:chartTrackingRefBased/>
  <w15:docId w15:val="{7CE91614-A745-4096-B553-5FD081E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2023-09-20T09:42:00.0000000Z</dcterms:created>
  <dcterms:modified xsi:type="dcterms:W3CDTF">2023-10-09T09:45:39.9878915Z</dcterms:modified>
</coreProperties>
</file>