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60E9" w:rsidP="2117EBE8" w:rsidRDefault="00EE60E9" w14:paraId="140593DF" w14:textId="2572EAEA">
      <w:pPr>
        <w:spacing w:after="160" w:line="259" w:lineRule="auto"/>
        <w:jc w:val="both"/>
      </w:pPr>
      <w:r w:rsidRPr="2117EBE8" w:rsidR="365CBA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2022.11.11. </w:t>
      </w:r>
      <w:r w:rsidRPr="2117EBE8" w:rsidR="365CBAB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EE60E9" w:rsidP="00EE60E9" w:rsidRDefault="00EE60E9" w14:paraId="0135C4AA" w14:textId="2E7C96F1">
      <w:pPr>
        <w:jc w:val="both"/>
        <w:rPr>
          <w:rFonts w:ascii="Times New Roman" w:hAnsi="Times New Roman" w:cs="Times New Roman"/>
          <w:sz w:val="24"/>
          <w:szCs w:val="24"/>
        </w:rPr>
      </w:pPr>
      <w:r w:rsidRPr="2117EBE8" w:rsidR="00EE60E9">
        <w:rPr>
          <w:rFonts w:ascii="Times New Roman" w:hAnsi="Times New Roman" w:cs="Times New Roman"/>
          <w:sz w:val="24"/>
          <w:szCs w:val="24"/>
        </w:rPr>
        <w:t xml:space="preserve">The </w:t>
      </w:r>
      <w:r w:rsidRPr="2117EBE8" w:rsidR="00EE60E9">
        <w:rPr>
          <w:rFonts w:ascii="Times New Roman" w:hAnsi="Times New Roman" w:cs="Times New Roman"/>
          <w:sz w:val="24"/>
          <w:szCs w:val="24"/>
        </w:rPr>
        <w:t>dignity</w:t>
      </w:r>
      <w:r w:rsidRPr="2117EBE8" w:rsidR="00EE60E9">
        <w:rPr>
          <w:rFonts w:ascii="Times New Roman" w:hAnsi="Times New Roman" w:cs="Times New Roman"/>
          <w:sz w:val="24"/>
          <w:szCs w:val="24"/>
        </w:rPr>
        <w:t xml:space="preserve"> of </w:t>
      </w:r>
      <w:r w:rsidRPr="2117EBE8" w:rsidR="00EE60E9">
        <w:rPr>
          <w:rFonts w:ascii="Times New Roman" w:hAnsi="Times New Roman" w:cs="Times New Roman"/>
          <w:sz w:val="24"/>
          <w:szCs w:val="24"/>
        </w:rPr>
        <w:t>Aunt</w:t>
      </w:r>
      <w:r w:rsidRPr="2117EBE8" w:rsidR="00EE60E9">
        <w:rPr>
          <w:rFonts w:ascii="Times New Roman" w:hAnsi="Times New Roman" w:cs="Times New Roman"/>
          <w:sz w:val="24"/>
          <w:szCs w:val="24"/>
        </w:rPr>
        <w:t xml:space="preserve"> </w:t>
      </w:r>
      <w:r w:rsidRPr="2117EBE8" w:rsidR="00EE60E9">
        <w:rPr>
          <w:rFonts w:ascii="Times New Roman" w:hAnsi="Times New Roman" w:cs="Times New Roman"/>
          <w:sz w:val="24"/>
          <w:szCs w:val="24"/>
        </w:rPr>
        <w:t>Wilma</w:t>
      </w:r>
    </w:p>
    <w:p w:rsidR="00EE60E9" w:rsidP="00EE60E9" w:rsidRDefault="00EE60E9" w14:paraId="52EFD3D6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EE60E9">
        <w:rPr>
          <w:rFonts w:ascii="Times New Roman" w:hAnsi="Times New Roman" w:cs="Times New Roman"/>
          <w:sz w:val="24"/>
          <w:szCs w:val="24"/>
        </w:rPr>
        <w:t xml:space="preserve">Éva Vári is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film Diamond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Dust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directed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Dr. Zoltán Vámos, and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in Pécs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difficulties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joys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elderly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dementia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>.</w:t>
      </w:r>
    </w:p>
    <w:p w:rsidR="00EE60E9" w:rsidP="00EE60E9" w:rsidRDefault="00EE60E9" w14:paraId="54F5FCE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E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actor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film?</w:t>
      </w:r>
      <w:r w:rsidRPr="00EE60E9">
        <w:rPr>
          <w:rFonts w:ascii="Times New Roman" w:hAnsi="Times New Roman" w:cs="Times New Roman"/>
          <w:sz w:val="24"/>
          <w:szCs w:val="24"/>
        </w:rPr>
        <w:br/>
      </w:r>
      <w:r w:rsidRPr="00EE60E9">
        <w:rPr>
          <w:rFonts w:ascii="Times New Roman" w:hAnsi="Times New Roman" w:cs="Times New Roman"/>
          <w:sz w:val="24"/>
          <w:szCs w:val="24"/>
        </w:rPr>
        <w:t xml:space="preserve">I got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bigger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end of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soap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opera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0E9">
        <w:rPr>
          <w:rFonts w:ascii="Times New Roman" w:hAnsi="Times New Roman" w:cs="Times New Roman"/>
          <w:sz w:val="24"/>
          <w:szCs w:val="24"/>
        </w:rPr>
        <w:t>and in</w:t>
      </w:r>
      <w:proofErr w:type="gramEnd"/>
      <w:r w:rsidRPr="00EE60E9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directed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Ádám Horváth.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fore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cancelled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hadn't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worn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play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>.</w:t>
      </w:r>
    </w:p>
    <w:p w:rsidR="00EE60E9" w:rsidP="00EE60E9" w:rsidRDefault="00EE60E9" w14:paraId="2682128E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E9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Pécs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city again?</w:t>
      </w:r>
      <w:r w:rsidRPr="00EE60E9">
        <w:rPr>
          <w:rFonts w:ascii="Times New Roman" w:hAnsi="Times New Roman" w:cs="Times New Roman"/>
          <w:sz w:val="24"/>
          <w:szCs w:val="24"/>
        </w:rPr>
        <w:br/>
      </w:r>
      <w:r w:rsidRPr="00EE60E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sell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0E9">
        <w:rPr>
          <w:rFonts w:ascii="Times New Roman" w:hAnsi="Times New Roman" w:cs="Times New Roman"/>
          <w:sz w:val="24"/>
          <w:szCs w:val="24"/>
        </w:rPr>
        <w:t>here in</w:t>
      </w:r>
      <w:proofErr w:type="gram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in Pest.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in Budapest, I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most I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colleagues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. The city is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belong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here, in Pécs.</w:t>
      </w:r>
    </w:p>
    <w:p w:rsidR="00EE60E9" w:rsidP="00EE60E9" w:rsidRDefault="00EE60E9" w14:paraId="25FF150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EE60E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Diamond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Dust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play an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elderly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dementia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>?</w:t>
      </w:r>
    </w:p>
    <w:p w:rsidR="00EE60E9" w:rsidP="00EE60E9" w:rsidRDefault="00EE60E9" w14:paraId="7B0851BD" w14:textId="483B4C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E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. And I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listened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people's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dementia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lucky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dementia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wasn't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behaving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playing. I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sure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dignity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preserved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pathetic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audience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him.</w:t>
      </w:r>
      <w:proofErr w:type="spellEnd"/>
    </w:p>
    <w:p w:rsidRPr="00EE60E9" w:rsidR="00D10EE2" w:rsidP="00EE60E9" w:rsidRDefault="00EE60E9" w14:paraId="3B23CD94" w14:textId="49EBEDA3">
      <w:pPr>
        <w:jc w:val="both"/>
        <w:rPr>
          <w:rFonts w:ascii="Times New Roman" w:hAnsi="Times New Roman" w:cs="Times New Roman"/>
        </w:rPr>
      </w:pPr>
      <w:r w:rsidRPr="00EE60E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portraying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a man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had a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destiny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marginal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E9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EE60E9">
        <w:rPr>
          <w:rFonts w:ascii="Times New Roman" w:hAnsi="Times New Roman" w:cs="Times New Roman"/>
          <w:sz w:val="24"/>
          <w:szCs w:val="24"/>
        </w:rPr>
        <w:t>.</w:t>
      </w:r>
      <w:r w:rsidRPr="00EE60E9">
        <w:rPr>
          <w:rFonts w:ascii="Times New Roman" w:hAnsi="Times New Roman" w:cs="Times New Roman"/>
        </w:rPr>
        <w:br/>
      </w:r>
      <w:r w:rsidRPr="00EE60E9">
        <w:rPr>
          <w:rFonts w:ascii="Times New Roman" w:hAnsi="Times New Roman" w:cs="Times New Roman"/>
        </w:rPr>
        <w:br/>
      </w:r>
    </w:p>
    <w:sectPr w:rsidRPr="00EE60E9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E9"/>
    <w:rsid w:val="00431B36"/>
    <w:rsid w:val="00D10EE2"/>
    <w:rsid w:val="00EE60E9"/>
    <w:rsid w:val="2117EBE8"/>
    <w:rsid w:val="365CB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9433"/>
  <w15:chartTrackingRefBased/>
  <w15:docId w15:val="{E785936E-74DC-47F5-BB0D-99BD19A661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E6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2023-09-20T07:21:00.0000000Z</dcterms:created>
  <dcterms:modified xsi:type="dcterms:W3CDTF">2023-10-09T09:32:13.0540266Z</dcterms:modified>
</coreProperties>
</file>