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257" w:rsidP="45E0031D" w:rsidRDefault="00A20257" w14:paraId="2B885782" w14:textId="292A5BCA">
      <w:pPr>
        <w:spacing w:after="160" w:line="259" w:lineRule="auto"/>
        <w:jc w:val="both"/>
      </w:pPr>
      <w:r w:rsidRPr="45E0031D" w:rsidR="3A25CA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2022.11.08. </w:t>
      </w:r>
      <w:r w:rsidRPr="45E0031D" w:rsidR="3A25CAC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A20257" w:rsidP="00A20257" w:rsidRDefault="00A20257" w14:paraId="020DACC7" w14:textId="0AC93C12">
      <w:pPr>
        <w:jc w:val="both"/>
        <w:rPr>
          <w:rFonts w:ascii="Times New Roman" w:hAnsi="Times New Roman" w:cs="Times New Roman"/>
          <w:sz w:val="24"/>
          <w:szCs w:val="24"/>
        </w:rPr>
      </w:pPr>
      <w:r w:rsidRPr="45E0031D" w:rsidR="00A20257">
        <w:rPr>
          <w:rFonts w:ascii="Times New Roman" w:hAnsi="Times New Roman" w:cs="Times New Roman"/>
          <w:sz w:val="24"/>
          <w:szCs w:val="24"/>
        </w:rPr>
        <w:t>Senate</w:t>
      </w:r>
      <w:r w:rsidRPr="45E0031D" w:rsidR="00A20257">
        <w:rPr>
          <w:rFonts w:ascii="Times New Roman" w:hAnsi="Times New Roman" w:cs="Times New Roman"/>
          <w:sz w:val="24"/>
          <w:szCs w:val="24"/>
        </w:rPr>
        <w:t xml:space="preserve"> </w:t>
      </w:r>
      <w:r w:rsidRPr="45E0031D" w:rsidR="00A20257">
        <w:rPr>
          <w:rFonts w:ascii="Times New Roman" w:hAnsi="Times New Roman" w:cs="Times New Roman"/>
          <w:sz w:val="24"/>
          <w:szCs w:val="24"/>
        </w:rPr>
        <w:t>Diary</w:t>
      </w:r>
    </w:p>
    <w:p w:rsidR="00A20257" w:rsidP="00A20257" w:rsidRDefault="00A20257" w14:paraId="5D2DFD21" w14:textId="3B9299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25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27th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meeting in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Vasvári Street.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agenda: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amendment of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2022 and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2023. Both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Chancellor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István Decsi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A20257" w:rsidR="00D10EE2" w:rsidP="00A20257" w:rsidRDefault="00A20257" w14:paraId="4CA14F1A" w14:textId="7C016934">
      <w:pPr>
        <w:jc w:val="both"/>
        <w:rPr>
          <w:rFonts w:ascii="Times New Roman" w:hAnsi="Times New Roman" w:cs="Times New Roman"/>
        </w:rPr>
      </w:pPr>
      <w:r w:rsidRPr="00A20257">
        <w:rPr>
          <w:rFonts w:ascii="Times New Roman" w:hAnsi="Times New Roman" w:cs="Times New Roman"/>
          <w:sz w:val="24"/>
          <w:szCs w:val="24"/>
        </w:rPr>
        <w:br/>
      </w:r>
      <w:r w:rsidRPr="00A2025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in 2022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quantify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Chancellor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Decsi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, starting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modification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2022 business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UP must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savings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compensation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. An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Rector-Chancellor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>.</w:t>
      </w:r>
      <w:r w:rsidRPr="00A20257">
        <w:rPr>
          <w:rFonts w:ascii="Times New Roman" w:hAnsi="Times New Roman" w:cs="Times New Roman"/>
          <w:sz w:val="24"/>
          <w:szCs w:val="24"/>
        </w:rPr>
        <w:br/>
      </w:r>
      <w:r w:rsidRPr="00A20257">
        <w:rPr>
          <w:rFonts w:ascii="Times New Roman" w:hAnsi="Times New Roman" w:cs="Times New Roman"/>
          <w:sz w:val="24"/>
          <w:szCs w:val="24"/>
        </w:rPr>
        <w:t xml:space="preserve">István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Decsi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expenditure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reallocated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20257">
        <w:rPr>
          <w:rFonts w:ascii="Times New Roman" w:hAnsi="Times New Roman" w:cs="Times New Roman"/>
          <w:sz w:val="24"/>
          <w:szCs w:val="24"/>
        </w:rPr>
        <w:t>.</w:t>
      </w:r>
    </w:p>
    <w:sectPr w:rsidRPr="00A2025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57"/>
    <w:rsid w:val="00431B36"/>
    <w:rsid w:val="00A20257"/>
    <w:rsid w:val="00D10EE2"/>
    <w:rsid w:val="3A25CAC7"/>
    <w:rsid w:val="45E0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22E2"/>
  <w15:chartTrackingRefBased/>
  <w15:docId w15:val="{ACB73D92-9851-40FD-B2D4-FE222F04C2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20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2023-09-20T06:35:00.0000000Z</dcterms:created>
  <dcterms:modified xsi:type="dcterms:W3CDTF">2023-10-09T09:28:43.3477974Z</dcterms:modified>
</coreProperties>
</file>