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D173E" w:rsidR="00BD173E" w:rsidP="508CEA68" w:rsidRDefault="00BD173E" w14:paraId="39800BB5" w14:textId="55A01AC0">
      <w:pPr>
        <w:spacing w:after="160" w:line="259" w:lineRule="auto"/>
        <w:jc w:val="both"/>
      </w:pPr>
      <w:r w:rsidRPr="508CEA68" w:rsidR="52ECA4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2022.10.26. </w:t>
      </w:r>
      <w:r w:rsidRPr="508CEA68" w:rsidR="52ECA44C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BD173E" w:rsidR="00BD173E" w:rsidP="00BD173E" w:rsidRDefault="00BD173E" w14:paraId="7F45D13D" w14:textId="40971D2C">
      <w:pPr>
        <w:jc w:val="both"/>
        <w:rPr>
          <w:rFonts w:ascii="Times New Roman" w:hAnsi="Times New Roman" w:cs="Times New Roman"/>
          <w:sz w:val="24"/>
          <w:szCs w:val="24"/>
        </w:rPr>
      </w:pPr>
      <w:r w:rsidRPr="508CEA68" w:rsidR="00BD173E">
        <w:rPr>
          <w:rFonts w:ascii="Times New Roman" w:hAnsi="Times New Roman" w:cs="Times New Roman"/>
          <w:sz w:val="24"/>
          <w:szCs w:val="24"/>
        </w:rPr>
        <w:t xml:space="preserve">Local </w:t>
      </w:r>
      <w:r w:rsidRPr="508CEA68" w:rsidR="00BD173E">
        <w:rPr>
          <w:rFonts w:ascii="Times New Roman" w:hAnsi="Times New Roman" w:cs="Times New Roman"/>
          <w:sz w:val="24"/>
          <w:szCs w:val="24"/>
        </w:rPr>
        <w:t>knowledge</w:t>
      </w:r>
      <w:r w:rsidRPr="508CEA68" w:rsidR="00BD173E">
        <w:rPr>
          <w:rFonts w:ascii="Times New Roman" w:hAnsi="Times New Roman" w:cs="Times New Roman"/>
          <w:sz w:val="24"/>
          <w:szCs w:val="24"/>
        </w:rPr>
        <w:t xml:space="preserve"> mobile app in </w:t>
      </w:r>
      <w:r w:rsidRPr="508CEA68" w:rsidR="00BD173E">
        <w:rPr>
          <w:rFonts w:ascii="Times New Roman" w:hAnsi="Times New Roman" w:cs="Times New Roman"/>
          <w:sz w:val="24"/>
          <w:szCs w:val="24"/>
        </w:rPr>
        <w:t>the</w:t>
      </w:r>
      <w:r w:rsidRPr="508CEA68" w:rsidR="00BD173E">
        <w:rPr>
          <w:rFonts w:ascii="Times New Roman" w:hAnsi="Times New Roman" w:cs="Times New Roman"/>
          <w:sz w:val="24"/>
          <w:szCs w:val="24"/>
        </w:rPr>
        <w:t xml:space="preserve"> </w:t>
      </w:r>
      <w:r w:rsidRPr="508CEA68" w:rsidR="00BD173E">
        <w:rPr>
          <w:rFonts w:ascii="Times New Roman" w:hAnsi="Times New Roman" w:cs="Times New Roman"/>
          <w:sz w:val="24"/>
          <w:szCs w:val="24"/>
        </w:rPr>
        <w:t>spirit</w:t>
      </w:r>
      <w:r w:rsidRPr="508CEA68" w:rsidR="00BD173E">
        <w:rPr>
          <w:rFonts w:ascii="Times New Roman" w:hAnsi="Times New Roman" w:cs="Times New Roman"/>
          <w:sz w:val="24"/>
          <w:szCs w:val="24"/>
        </w:rPr>
        <w:t xml:space="preserve"> of </w:t>
      </w:r>
      <w:r w:rsidRPr="508CEA68" w:rsidR="00BD173E">
        <w:rPr>
          <w:rFonts w:ascii="Times New Roman" w:hAnsi="Times New Roman" w:cs="Times New Roman"/>
          <w:sz w:val="24"/>
          <w:szCs w:val="24"/>
        </w:rPr>
        <w:t>cenetary</w:t>
      </w:r>
    </w:p>
    <w:p w:rsidRPr="00BD173E" w:rsidR="00BD173E" w:rsidP="00BD173E" w:rsidRDefault="00BD173E" w14:paraId="34791975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BD173E" w:rsidR="00BD173E" w:rsidP="00BD173E" w:rsidRDefault="00BD173E" w14:paraId="35CF63F5" w14:textId="23DBCF04">
      <w:pPr>
        <w:jc w:val="both"/>
        <w:rPr>
          <w:rFonts w:ascii="Times New Roman" w:hAnsi="Times New Roman" w:cs="Times New Roman"/>
          <w:sz w:val="24"/>
          <w:szCs w:val="24"/>
        </w:rPr>
      </w:pPr>
      <w:r w:rsidRPr="00BD173E">
        <w:rPr>
          <w:rFonts w:ascii="Times New Roman" w:hAnsi="Times New Roman" w:cs="Times New Roman"/>
          <w:sz w:val="24"/>
          <w:szCs w:val="24"/>
        </w:rPr>
        <w:t xml:space="preserve">The University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Centre of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UP has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a local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thematic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website. The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of Records" of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25th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Centre.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welcoming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audience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>, Dr. Tamás Fedeles, Vice-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University of Pécs, Martin Méreg,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Specialist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Collections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essence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moderated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Krisztina Dezső, Head of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Collections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Centre of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University of Pécs.</w:t>
      </w:r>
    </w:p>
    <w:p w:rsidRPr="00BD173E" w:rsidR="00BD173E" w:rsidP="00BD173E" w:rsidRDefault="00BD173E" w14:paraId="0E6F12AE" w14:textId="42A1A2FF">
      <w:pPr>
        <w:jc w:val="both"/>
        <w:rPr>
          <w:rFonts w:ascii="Times New Roman" w:hAnsi="Times New Roman" w:cs="Times New Roman"/>
          <w:sz w:val="24"/>
          <w:szCs w:val="24"/>
        </w:rPr>
      </w:pPr>
      <w:r w:rsidRPr="00BD173E">
        <w:rPr>
          <w:rFonts w:ascii="Times New Roman" w:hAnsi="Times New Roman" w:cs="Times New Roman"/>
          <w:sz w:val="24"/>
          <w:szCs w:val="24"/>
        </w:rPr>
        <w:t xml:space="preserve">"The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. In Kaposvár,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in Pécs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campuses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scattered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Martin Méreg,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underlining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>:</w:t>
      </w:r>
    </w:p>
    <w:p w:rsidRPr="00BD173E" w:rsidR="00BD173E" w:rsidP="00BD173E" w:rsidRDefault="00BD173E" w14:paraId="562C655E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BD173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." </w:t>
      </w:r>
    </w:p>
    <w:p w:rsidRPr="00BD173E" w:rsidR="00D10EE2" w:rsidP="00BD173E" w:rsidRDefault="00BD173E" w14:paraId="51C8A4AA" w14:textId="74E21B70">
      <w:pPr>
        <w:jc w:val="both"/>
        <w:rPr>
          <w:rFonts w:ascii="Times New Roman" w:hAnsi="Times New Roman" w:cs="Times New Roman"/>
          <w:sz w:val="24"/>
          <w:szCs w:val="24"/>
        </w:rPr>
      </w:pPr>
      <w:r w:rsidRPr="00BD173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manifests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locations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journeys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Centre's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scattered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D173E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"in-house".</w:t>
      </w:r>
    </w:p>
    <w:sectPr w:rsidRPr="00BD173E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3E"/>
    <w:rsid w:val="00431B36"/>
    <w:rsid w:val="00BD173E"/>
    <w:rsid w:val="00D10EE2"/>
    <w:rsid w:val="508CEA68"/>
    <w:rsid w:val="52ECA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BF00"/>
  <w15:chartTrackingRefBased/>
  <w15:docId w15:val="{A4E5996B-E938-4C84-B459-B65CEB13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2023-09-19T11:04:00.0000000Z</dcterms:created>
  <dcterms:modified xsi:type="dcterms:W3CDTF">2023-10-09T09:16:54.2409497Z</dcterms:modified>
</coreProperties>
</file>